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030958A" w:rsidP="3030958A" w:rsidRDefault="3030958A" w14:paraId="334BAA08" w14:textId="6349526E">
      <w:pPr>
        <w:pStyle w:val="Normal"/>
        <w:spacing w:before="240" w:after="240"/>
        <w:ind w:left="567" w:hanging="567"/>
        <w:jc w:val="center"/>
      </w:pPr>
      <w:r>
        <w:drawing>
          <wp:inline wp14:editId="36912657" wp14:anchorId="03336A38">
            <wp:extent cx="2566220" cy="828675"/>
            <wp:effectExtent l="0" t="0" r="0" b="0"/>
            <wp:docPr id="18128216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62ef0f50e94c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10956" w:rsidR="00510956" w:rsidP="3030958A" w:rsidRDefault="00510956" w14:paraId="603A32BC" w14:textId="743AB9B5" w14:noSpellErr="1">
      <w:pPr>
        <w:spacing w:before="240" w:after="240"/>
        <w:ind w:left="567" w:hanging="567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3030958A" w:rsidR="3030958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Trauma Informed Teaching Resources</w:t>
      </w:r>
    </w:p>
    <w:p w:rsidR="005136E1" w:rsidP="3030958A" w:rsidRDefault="51A3EC72" w14:paraId="34A85858" w14:textId="68820D04">
      <w:pPr>
        <w:spacing w:before="240" w:after="240"/>
        <w:ind w:left="567" w:hanging="567"/>
        <w:rPr>
          <w:rFonts w:ascii="Times New Roman" w:hAnsi="Times New Roman" w:eastAsia="Times New Roman" w:cs="Times New Roman"/>
          <w:sz w:val="24"/>
          <w:szCs w:val="24"/>
        </w:rPr>
      </w:pP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>Carello</w:t>
      </w: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 xml:space="preserve">, Janice, and Lisa D. Butler. “Practicing What We Teach: Trauma-Informed Educational Practice.”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Journal of Teaching in Social Work</w:t>
      </w: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 xml:space="preserve">, vol. 35, no. 3, 2015, pp. 262–278, </w:t>
      </w:r>
      <w:hyperlink r:id="R95cc93e111904c43"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https://doi.org/10.1080/08841233.2015.1030059</w:t>
        </w:r>
      </w:hyperlink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BF1C352" w:rsidP="3030958A" w:rsidRDefault="5BF1C352" w14:paraId="03177D4B" w14:textId="0CE823C1">
      <w:pPr>
        <w:spacing w:before="240" w:after="240"/>
        <w:ind w:left="567" w:hanging="567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>Escudie</w:t>
      </w:r>
      <w:proofErr w:type="spellEnd"/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 xml:space="preserve">, Michel Christian. “For Instructors: Understanding Triggers for Veterans” </w:t>
      </w:r>
      <w:proofErr w:type="spellStart"/>
      <w:r w:rsidRPr="3030958A" w:rsidR="3030958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HigherEdMilitary</w:t>
      </w:r>
      <w:proofErr w:type="spellEnd"/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 xml:space="preserve">, May 1, 2023. </w:t>
      </w:r>
      <w:hyperlink r:id="R6ba8e51416a54b6f"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https://www.higheredjobs.com/Articles/articleDisplay.cfm?ID=3465&amp;utm_source=05_31_2023&amp;utm_medium=email&amp;utm_campaign=InsiderUpdate&amp;utm_content=1&amp;VersID=1&amp;SchedVersID=189</w:t>
        </w:r>
      </w:hyperlink>
    </w:p>
    <w:p w:rsidR="5BF1C352" w:rsidP="3030958A" w:rsidRDefault="5BF1C352" w14:paraId="73B1723E" w14:textId="4386E72B">
      <w:pPr>
        <w:spacing w:before="240" w:after="240"/>
        <w:ind w:left="567" w:hanging="567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>e</w:t>
      </w: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>thowe</w:t>
      </w:r>
      <w:proofErr w:type="spellEnd"/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>, “Trauma-Informed Pedagogy: Discussion Facilitation, Group Development, Instructor Preparation, Planning (Inclusive Classrooms).” Univers</w:t>
      </w: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>ity of Michigan Inclusive Teaching</w:t>
      </w: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 xml:space="preserve">, 2023. </w:t>
      </w:r>
      <w:hyperlink r:id="R546f263e75d741fe"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https://sites.lsa.umich.edu/inclusi</w:t>
        </w:r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v</w:t>
        </w:r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e-teaching/trauma-infor</w:t>
        </w:r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m</w:t>
        </w:r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ed-pedagogy/</w:t>
        </w:r>
      </w:hyperlink>
    </w:p>
    <w:p w:rsidR="4A1F45E3" w:rsidP="3030958A" w:rsidRDefault="4A1F45E3" w14:paraId="75CB481B" w14:textId="395EA6E6" w14:noSpellErr="1">
      <w:pPr>
        <w:spacing w:before="240" w:after="240"/>
        <w:ind w:left="567" w:hanging="567"/>
        <w:rPr>
          <w:rFonts w:ascii="Times New Roman" w:hAnsi="Times New Roman" w:eastAsia="Times New Roman" w:cs="Times New Roman"/>
          <w:sz w:val="24"/>
          <w:szCs w:val="24"/>
        </w:rPr>
      </w:pP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 xml:space="preserve">Gonzalez, Jennifer. “Unpacking Trauma-Informed Teaching.”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Cult of Pedagogy</w:t>
      </w:r>
      <w:r w:rsidRPr="3030958A" w:rsidR="3030958A">
        <w:rPr>
          <w:rFonts w:ascii="Times New Roman" w:hAnsi="Times New Roman" w:eastAsia="Times New Roman" w:cs="Times New Roman"/>
          <w:sz w:val="24"/>
          <w:szCs w:val="24"/>
        </w:rPr>
        <w:t xml:space="preserve">, April 18, 2023. </w:t>
      </w:r>
      <w:hyperlink r:id="Reba56b4b7ce2405b">
        <w:r w:rsidRPr="3030958A" w:rsidR="3030958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https://www.cultofpedagogy.com/trauma-informed-education/</w:t>
        </w:r>
      </w:hyperlink>
    </w:p>
    <w:p w:rsidR="00513738" w:rsidP="3030958A" w:rsidRDefault="00513738" w14:paraId="16114601" w14:textId="77777777" w14:noSpellErr="1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 xml:space="preserve">Harbin, Brielle. “Keeping Stress from Evolving into Distress: A Guide on Managing Student Stress through Course Design.”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>Vanderbilt University Center for Teaching</w:t>
      </w:r>
      <w:r w:rsidRPr="3030958A" w:rsidR="3030958A">
        <w:rPr>
          <w:rFonts w:ascii="Times New Roman" w:hAnsi="Times New Roman" w:eastAsia="Times New Roman" w:cs="Times New Roman"/>
        </w:rPr>
        <w:t xml:space="preserve">, 2015, cft.vanderbilt.edu/guides-sub-pages/keeping-stress-from-evolving-into-distress/. </w:t>
      </w:r>
    </w:p>
    <w:p w:rsidR="3030958A" w:rsidP="3030958A" w:rsidRDefault="3030958A" w14:paraId="420C5643" w14:textId="0B3DA245">
      <w:pPr>
        <w:pStyle w:val="NormalWeb"/>
        <w:ind w:left="567" w:hanging="567"/>
        <w:rPr>
          <w:rFonts w:ascii="Times New Roman" w:hAnsi="Times New Roman" w:eastAsia="Times New Roman" w:cs="Times New Roman"/>
        </w:rPr>
      </w:pPr>
    </w:p>
    <w:p w:rsidR="00DA0259" w:rsidP="3030958A" w:rsidRDefault="00DA0259" w14:paraId="6205D5A2" w14:textId="70E10C6D" w14:noSpellErr="1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 xml:space="preserve">Henshaw, Lisa A. “Building Trauma-Informed Approaches in Higher Education.”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>Behavioral Sciences</w:t>
      </w:r>
      <w:r w:rsidRPr="3030958A" w:rsidR="3030958A">
        <w:rPr>
          <w:rFonts w:ascii="Times New Roman" w:hAnsi="Times New Roman" w:eastAsia="Times New Roman" w:cs="Times New Roman"/>
        </w:rPr>
        <w:t xml:space="preserve">, vol. 12, no. 10, 2022, p. 368, https://doi.org/10.3390/bs12100368. </w:t>
      </w:r>
    </w:p>
    <w:p w:rsidR="3030958A" w:rsidP="3030958A" w:rsidRDefault="3030958A" w14:paraId="4E1B7443" w14:textId="142215AF">
      <w:pPr>
        <w:pStyle w:val="NormalWeb"/>
        <w:ind w:left="567" w:hanging="567"/>
        <w:rPr>
          <w:rFonts w:ascii="Times New Roman" w:hAnsi="Times New Roman" w:eastAsia="Times New Roman" w:cs="Times New Roman"/>
        </w:rPr>
      </w:pPr>
    </w:p>
    <w:p w:rsidR="00F408BE" w:rsidP="3030958A" w:rsidRDefault="00F408BE" w14:paraId="44EB5BAD" w14:textId="32AE938E" w14:noSpellErr="1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 xml:space="preserve">Imad, Mays. “Seven Recommendations for Helping Students Thrive in Times of Trauma.”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>Inside Higher Ed</w:t>
      </w:r>
      <w:r w:rsidRPr="3030958A" w:rsidR="3030958A">
        <w:rPr>
          <w:rFonts w:ascii="Times New Roman" w:hAnsi="Times New Roman" w:eastAsia="Times New Roman" w:cs="Times New Roman"/>
        </w:rPr>
        <w:t xml:space="preserve">, 2 June 2020, www.insidehighered.com/advice/2020/06/03/seven-recommendations-helping-students-thrive-times-trauma. </w:t>
      </w:r>
    </w:p>
    <w:p w:rsidR="3030958A" w:rsidP="3030958A" w:rsidRDefault="3030958A" w14:paraId="3C34F3D4" w14:textId="78B30673">
      <w:pPr>
        <w:pStyle w:val="NormalWeb"/>
        <w:ind w:left="567" w:hanging="567"/>
        <w:rPr>
          <w:rFonts w:ascii="Times New Roman" w:hAnsi="Times New Roman" w:eastAsia="Times New Roman" w:cs="Times New Roman"/>
        </w:rPr>
      </w:pPr>
    </w:p>
    <w:p w:rsidR="003A5675" w:rsidP="3030958A" w:rsidRDefault="003A5675" w14:paraId="281C24E1" w14:textId="0ECDD005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 xml:space="preserve">Marquart, </w:t>
      </w:r>
      <w:r w:rsidRPr="3030958A" w:rsidR="3030958A">
        <w:rPr>
          <w:rFonts w:ascii="Times New Roman" w:hAnsi="Times New Roman" w:eastAsia="Times New Roman" w:cs="Times New Roman"/>
        </w:rPr>
        <w:t>Matthea</w:t>
      </w:r>
      <w:r w:rsidRPr="3030958A" w:rsidR="3030958A">
        <w:rPr>
          <w:rFonts w:ascii="Times New Roman" w:hAnsi="Times New Roman" w:eastAsia="Times New Roman" w:cs="Times New Roman"/>
        </w:rPr>
        <w:t xml:space="preserve"> Marquart, and Johanna Creswell Baez. “Recommitting to Trauma-Informed Teaching Principles to Support Student Learning: An Example of a Transformation in Response to the Coronavirus Pandemic.”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>Journal of Transformative Learning</w:t>
      </w:r>
      <w:r w:rsidRPr="3030958A" w:rsidR="3030958A">
        <w:rPr>
          <w:rFonts w:ascii="Times New Roman" w:hAnsi="Times New Roman" w:eastAsia="Times New Roman" w:cs="Times New Roman"/>
        </w:rPr>
        <w:t xml:space="preserve">, vol. 8, no. 21, 20 July 2021. </w:t>
      </w:r>
    </w:p>
    <w:p w:rsidR="3030958A" w:rsidP="3030958A" w:rsidRDefault="3030958A" w14:paraId="5D8DE291" w14:textId="1DF8CC63">
      <w:pPr>
        <w:pStyle w:val="NormalWeb"/>
        <w:ind w:left="567" w:hanging="567"/>
        <w:rPr>
          <w:rFonts w:ascii="Times New Roman" w:hAnsi="Times New Roman" w:eastAsia="Times New Roman" w:cs="Times New Roman"/>
        </w:rPr>
      </w:pPr>
    </w:p>
    <w:p w:rsidR="003657E4" w:rsidP="3030958A" w:rsidRDefault="003657E4" w14:paraId="2C3CC1FC" w14:textId="3769C129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>Mintz</w:t>
      </w:r>
      <w:r w:rsidRPr="3030958A" w:rsidR="3030958A">
        <w:rPr>
          <w:rFonts w:ascii="Times New Roman" w:hAnsi="Times New Roman" w:eastAsia="Times New Roman" w:cs="Times New Roman"/>
        </w:rPr>
        <w:t xml:space="preserve">, Steven. “Crisis-Informed Pedagogy.”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>Inside Higher Ed</w:t>
      </w:r>
      <w:r w:rsidRPr="3030958A" w:rsidR="3030958A">
        <w:rPr>
          <w:rFonts w:ascii="Times New Roman" w:hAnsi="Times New Roman" w:eastAsia="Times New Roman" w:cs="Times New Roman"/>
        </w:rPr>
        <w:t xml:space="preserve">, 17 Aug. 2020, www.insidehighered.com/blogs/higher-ed-gamma/crisis-informed-pedagogy. </w:t>
      </w:r>
    </w:p>
    <w:p w:rsidR="3030958A" w:rsidP="3030958A" w:rsidRDefault="3030958A" w14:paraId="6AD235B0" w14:textId="229556F5">
      <w:pPr>
        <w:pStyle w:val="NormalWeb"/>
        <w:ind w:left="567" w:hanging="567"/>
        <w:rPr>
          <w:rFonts w:ascii="Times New Roman" w:hAnsi="Times New Roman" w:eastAsia="Times New Roman" w:cs="Times New Roman"/>
        </w:rPr>
      </w:pPr>
    </w:p>
    <w:p w:rsidR="0024654F" w:rsidP="3030958A" w:rsidRDefault="0024654F" w14:paraId="6F58EE64" w14:textId="0B8FF1D2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 xml:space="preserve">Thompson, Phyllis, and Janice </w:t>
      </w:r>
      <w:r w:rsidRPr="3030958A" w:rsidR="3030958A">
        <w:rPr>
          <w:rFonts w:ascii="Times New Roman" w:hAnsi="Times New Roman" w:eastAsia="Times New Roman" w:cs="Times New Roman"/>
        </w:rPr>
        <w:t>Carello</w:t>
      </w:r>
      <w:r w:rsidRPr="3030958A" w:rsidR="3030958A">
        <w:rPr>
          <w:rFonts w:ascii="Times New Roman" w:hAnsi="Times New Roman" w:eastAsia="Times New Roman" w:cs="Times New Roman"/>
        </w:rPr>
        <w:t xml:space="preserve">, editors.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 xml:space="preserve">Trauma-Informed Pedagogies: A Guide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>for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 xml:space="preserve"> Responding to Crisis and Inequality in Higher Education</w:t>
      </w:r>
      <w:r w:rsidRPr="3030958A" w:rsidR="3030958A">
        <w:rPr>
          <w:rFonts w:ascii="Times New Roman" w:hAnsi="Times New Roman" w:eastAsia="Times New Roman" w:cs="Times New Roman"/>
        </w:rPr>
        <w:t xml:space="preserve">. Palgrave Macmillan, 2022. </w:t>
      </w:r>
    </w:p>
    <w:p w:rsidR="3030958A" w:rsidP="3030958A" w:rsidRDefault="3030958A" w14:paraId="7AB96177" w14:textId="79543DAA">
      <w:pPr>
        <w:pStyle w:val="NormalWeb"/>
        <w:ind w:left="567" w:hanging="567"/>
        <w:rPr>
          <w:rFonts w:ascii="Times New Roman" w:hAnsi="Times New Roman" w:eastAsia="Times New Roman" w:cs="Times New Roman"/>
        </w:rPr>
      </w:pPr>
    </w:p>
    <w:p w:rsidR="00B02F4F" w:rsidP="3030958A" w:rsidRDefault="00B02F4F" w14:paraId="25AE6C9D" w14:textId="773990F1" w14:noSpellErr="1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 xml:space="preserve">“UDL on Campus.” </w:t>
      </w:r>
      <w:r w:rsidRPr="3030958A" w:rsidR="3030958A">
        <w:rPr>
          <w:rFonts w:ascii="Times New Roman" w:hAnsi="Times New Roman" w:eastAsia="Times New Roman" w:cs="Times New Roman"/>
          <w:i w:val="1"/>
          <w:iCs w:val="1"/>
        </w:rPr>
        <w:t>UDL On Campus: Home</w:t>
      </w:r>
      <w:r w:rsidRPr="3030958A" w:rsidR="3030958A">
        <w:rPr>
          <w:rFonts w:ascii="Times New Roman" w:hAnsi="Times New Roman" w:eastAsia="Times New Roman" w:cs="Times New Roman"/>
        </w:rPr>
        <w:t>, udloncampus.cast.org/.</w:t>
      </w:r>
    </w:p>
    <w:p w:rsidR="005136E1" w:rsidP="3030958A" w:rsidRDefault="5696B372" w14:paraId="2C078E63" w14:textId="5BC1FCFC">
      <w:pPr>
        <w:pStyle w:val="NormalWeb"/>
        <w:ind w:left="567" w:hanging="567"/>
        <w:rPr>
          <w:rFonts w:ascii="Times New Roman" w:hAnsi="Times New Roman" w:eastAsia="Times New Roman" w:cs="Times New Roman"/>
        </w:rPr>
      </w:pPr>
      <w:r w:rsidRPr="3030958A" w:rsidR="3030958A">
        <w:rPr>
          <w:rFonts w:ascii="Times New Roman" w:hAnsi="Times New Roman" w:eastAsia="Times New Roman" w:cs="Times New Roman"/>
        </w:rPr>
        <w:t>Venet</w:t>
      </w:r>
      <w:r w:rsidRPr="3030958A" w:rsidR="3030958A">
        <w:rPr>
          <w:rFonts w:ascii="Times New Roman" w:hAnsi="Times New Roman" w:eastAsia="Times New Roman" w:cs="Times New Roman"/>
        </w:rPr>
        <w:t xml:space="preserve">, Alex </w:t>
      </w:r>
      <w:proofErr w:type="spellStart"/>
      <w:r w:rsidRPr="3030958A" w:rsidR="3030958A">
        <w:rPr>
          <w:rFonts w:ascii="Times New Roman" w:hAnsi="Times New Roman" w:eastAsia="Times New Roman" w:cs="Times New Roman"/>
        </w:rPr>
        <w:t>Shevrin</w:t>
      </w:r>
      <w:proofErr w:type="spellEnd"/>
      <w:r w:rsidRPr="3030958A" w:rsidR="3030958A">
        <w:rPr>
          <w:rFonts w:ascii="Times New Roman" w:hAnsi="Times New Roman" w:eastAsia="Times New Roman" w:cs="Times New Roman"/>
        </w:rPr>
        <w:t>. Equity-Centered Trauma-Informed Education, W.W. Norton, 2021.</w:t>
      </w:r>
    </w:p>
    <w:sectPr w:rsidR="005136E1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5ccae41cb94a56"/>
      <w:footerReference w:type="default" r:id="R45da27e1ab3144f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30958A" w:rsidTr="3030958A" w14:paraId="5C113B2B">
      <w:trPr>
        <w:trHeight w:val="300"/>
      </w:trPr>
      <w:tc>
        <w:tcPr>
          <w:tcW w:w="3120" w:type="dxa"/>
          <w:tcMar/>
        </w:tcPr>
        <w:p w:rsidR="3030958A" w:rsidP="3030958A" w:rsidRDefault="3030958A" w14:paraId="58A8D613" w14:textId="2E9559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30958A" w:rsidP="3030958A" w:rsidRDefault="3030958A" w14:paraId="432FC2D0" w14:textId="3454BBF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30958A" w:rsidP="3030958A" w:rsidRDefault="3030958A" w14:paraId="2DF2B50B" w14:textId="061EE870">
          <w:pPr>
            <w:pStyle w:val="Header"/>
            <w:bidi w:val="0"/>
            <w:ind w:right="-115"/>
            <w:jc w:val="right"/>
          </w:pPr>
        </w:p>
      </w:tc>
    </w:tr>
  </w:tbl>
  <w:p w:rsidR="3030958A" w:rsidP="3030958A" w:rsidRDefault="3030958A" w14:paraId="0BE78C56" w14:textId="03D432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30958A" w:rsidTr="3030958A" w14:paraId="41C3FEE7">
      <w:trPr>
        <w:trHeight w:val="300"/>
      </w:trPr>
      <w:tc>
        <w:tcPr>
          <w:tcW w:w="3120" w:type="dxa"/>
          <w:tcMar/>
        </w:tcPr>
        <w:p w:rsidR="3030958A" w:rsidP="3030958A" w:rsidRDefault="3030958A" w14:paraId="0591E218" w14:textId="2DA456CF">
          <w:pPr>
            <w:pStyle w:val="Header"/>
            <w:ind w:left="-115"/>
            <w:jc w:val="center"/>
          </w:pPr>
        </w:p>
      </w:tc>
      <w:tc>
        <w:tcPr>
          <w:tcW w:w="3120" w:type="dxa"/>
          <w:tcMar/>
        </w:tcPr>
        <w:p w:rsidR="3030958A" w:rsidP="3030958A" w:rsidRDefault="3030958A" w14:paraId="7A3C7138" w14:textId="620B5E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30958A" w:rsidP="3030958A" w:rsidRDefault="3030958A" w14:paraId="352D37EA" w14:textId="44EEE4A7">
          <w:pPr>
            <w:pStyle w:val="Header"/>
            <w:bidi w:val="0"/>
            <w:ind w:right="-115"/>
            <w:jc w:val="right"/>
          </w:pPr>
        </w:p>
      </w:tc>
    </w:tr>
  </w:tbl>
  <w:p w:rsidR="3030958A" w:rsidP="3030958A" w:rsidRDefault="3030958A" w14:paraId="03DC5909" w14:textId="44D5CA0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C95E7"/>
    <w:rsid w:val="0024654F"/>
    <w:rsid w:val="003657E4"/>
    <w:rsid w:val="003A5675"/>
    <w:rsid w:val="00411178"/>
    <w:rsid w:val="00510956"/>
    <w:rsid w:val="005136E1"/>
    <w:rsid w:val="00513738"/>
    <w:rsid w:val="0095469E"/>
    <w:rsid w:val="00991A01"/>
    <w:rsid w:val="009E2459"/>
    <w:rsid w:val="00AE7E7C"/>
    <w:rsid w:val="00B02F4F"/>
    <w:rsid w:val="00DA0259"/>
    <w:rsid w:val="00F408BE"/>
    <w:rsid w:val="0673AA72"/>
    <w:rsid w:val="17730FC1"/>
    <w:rsid w:val="2679C679"/>
    <w:rsid w:val="3030958A"/>
    <w:rsid w:val="3690D69D"/>
    <w:rsid w:val="3C4EABE1"/>
    <w:rsid w:val="439B1364"/>
    <w:rsid w:val="474C95E7"/>
    <w:rsid w:val="4A1F45E3"/>
    <w:rsid w:val="51A3EC72"/>
    <w:rsid w:val="5696B372"/>
    <w:rsid w:val="5BF1C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95E7"/>
  <w15:chartTrackingRefBased/>
  <w15:docId w15:val="{0FAE085C-437C-4C2F-AD59-A6A2592D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46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0956"/>
    <w:rPr>
      <w:color w:val="954F72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b862ef0f50e94c3e" /><Relationship Type="http://schemas.openxmlformats.org/officeDocument/2006/relationships/hyperlink" Target="https://doi.org/10.1080/08841233.2015.1030059" TargetMode="External" Id="R95cc93e111904c43" /><Relationship Type="http://schemas.openxmlformats.org/officeDocument/2006/relationships/hyperlink" Target="https://www.higheredjobs.com/Articles/articleDisplay.cfm?ID=3465&amp;utm_source=05_31_2023&amp;utm_medium=email&amp;utm_campaign=InsiderUpdate&amp;utm_content=1&amp;VersID=1&amp;SchedVersID=189" TargetMode="External" Id="R6ba8e51416a54b6f" /><Relationship Type="http://schemas.openxmlformats.org/officeDocument/2006/relationships/hyperlink" Target="https://sites.lsa.umich.edu/inclusive-teaching/trauma-informed-pedagogy/" TargetMode="External" Id="R546f263e75d741fe" /><Relationship Type="http://schemas.openxmlformats.org/officeDocument/2006/relationships/hyperlink" Target="https://www.cultofpedagogy.com/trauma-informed-education/" TargetMode="External" Id="Reba56b4b7ce2405b" /><Relationship Type="http://schemas.openxmlformats.org/officeDocument/2006/relationships/header" Target="header.xml" Id="R605ccae41cb94a56" /><Relationship Type="http://schemas.openxmlformats.org/officeDocument/2006/relationships/footer" Target="footer.xml" Id="R45da27e1ab3144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3D33D628A7E44B2E87ADFB5FE5232" ma:contentTypeVersion="13" ma:contentTypeDescription="Create a new document." ma:contentTypeScope="" ma:versionID="70325e4454dc5d6b6e2cb3edec37bd8f">
  <xsd:schema xmlns:xsd="http://www.w3.org/2001/XMLSchema" xmlns:xs="http://www.w3.org/2001/XMLSchema" xmlns:p="http://schemas.microsoft.com/office/2006/metadata/properties" xmlns:ns2="4dbb8a31-e3b4-454d-81a1-40ae9a7df2df" xmlns:ns3="bca9a054-95b1-47df-8793-18ed1ddcd613" targetNamespace="http://schemas.microsoft.com/office/2006/metadata/properties" ma:root="true" ma:fieldsID="a0a9ce6f1c7512b58021e129b4b1a530" ns2:_="" ns3:_="">
    <xsd:import namespace="4dbb8a31-e3b4-454d-81a1-40ae9a7df2df"/>
    <xsd:import namespace="bca9a054-95b1-47df-8793-18ed1ddcd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8a31-e3b4-454d-81a1-40ae9a7d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2dac3e-5147-48b8-b869-d508e2dde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a054-95b1-47df-8793-18ed1ddcd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01a117-789d-43a8-8902-af0ed6ec2866}" ma:internalName="TaxCatchAll" ma:showField="CatchAllData" ma:web="bca9a054-95b1-47df-8793-18ed1ddcd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a9a054-95b1-47df-8793-18ed1ddcd613" xsi:nil="true"/>
    <lcf76f155ced4ddcb4097134ff3c332f xmlns="4dbb8a31-e3b4-454d-81a1-40ae9a7df2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644EA-D0B5-4FC7-B74C-5730808E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b8a31-e3b4-454d-81a1-40ae9a7df2df"/>
    <ds:schemaRef ds:uri="bca9a054-95b1-47df-8793-18ed1ddcd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086E7-FCC4-4EA8-892F-B20CA5D6A81D}">
  <ds:schemaRefs>
    <ds:schemaRef ds:uri="http://schemas.microsoft.com/office/2006/metadata/properties"/>
    <ds:schemaRef ds:uri="http://schemas.microsoft.com/office/infopath/2007/PartnerControls"/>
    <ds:schemaRef ds:uri="bca9a054-95b1-47df-8793-18ed1ddcd613"/>
    <ds:schemaRef ds:uri="4dbb8a31-e3b4-454d-81a1-40ae9a7df2df"/>
  </ds:schemaRefs>
</ds:datastoreItem>
</file>

<file path=customXml/itemProps3.xml><?xml version="1.0" encoding="utf-8"?>
<ds:datastoreItem xmlns:ds="http://schemas.openxmlformats.org/officeDocument/2006/customXml" ds:itemID="{9E733653-99BB-44E6-A7D0-CADE6A09AA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Meredith King</dc:creator>
  <keywords/>
  <dc:description/>
  <lastModifiedBy>Guest User</lastModifiedBy>
  <revision>14</revision>
  <dcterms:created xsi:type="dcterms:W3CDTF">2023-06-20T20:00:00.0000000Z</dcterms:created>
  <dcterms:modified xsi:type="dcterms:W3CDTF">2023-06-29T13:19:32.4638940Z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0x010100EF63D33D628A7E44B2E87ADFB5FE5232</vt:lpwstr>
  </property>
  <property fmtid="{D5CDD505-2E9C-101B-9397-08002B2CF9AE}" pid="3" name="MediaServiceImageTags">
    <vt:lpwstr/>
  </property>
</Properties>
</file>