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E54F" w14:textId="77777777" w:rsidR="00507D67" w:rsidRDefault="009E1DCB" w:rsidP="009E1DCB">
      <w:pPr>
        <w:jc w:val="center"/>
      </w:pPr>
      <w:r>
        <w:rPr>
          <w:noProof/>
          <w:sz w:val="48"/>
          <w:szCs w:val="48"/>
        </w:rPr>
        <w:drawing>
          <wp:inline distT="0" distB="0" distL="0" distR="0" wp14:anchorId="2C0DE634" wp14:editId="2C453534">
            <wp:extent cx="5340096" cy="1545336"/>
            <wp:effectExtent l="19050" t="0" r="0" b="0"/>
            <wp:docPr id="1" name="Picture 0" descr="Nicholls_430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olls_430_logo.jpg"/>
                    <pic:cNvPicPr/>
                  </pic:nvPicPr>
                  <pic:blipFill>
                    <a:blip r:embed="rId8" cstate="print"/>
                    <a:stretch>
                      <a:fillRect/>
                    </a:stretch>
                  </pic:blipFill>
                  <pic:spPr>
                    <a:xfrm>
                      <a:off x="0" y="0"/>
                      <a:ext cx="5340096" cy="1545336"/>
                    </a:xfrm>
                    <a:prstGeom prst="rect">
                      <a:avLst/>
                    </a:prstGeom>
                  </pic:spPr>
                </pic:pic>
              </a:graphicData>
            </a:graphic>
          </wp:inline>
        </w:drawing>
      </w:r>
    </w:p>
    <w:p w14:paraId="72F8DADE" w14:textId="77777777" w:rsidR="00507D67" w:rsidRDefault="00507D67"/>
    <w:p w14:paraId="4FF16850" w14:textId="77777777" w:rsidR="00507D67" w:rsidRDefault="00507D67"/>
    <w:p w14:paraId="7B3BB407" w14:textId="77777777" w:rsidR="00507D67" w:rsidRDefault="00507D67" w:rsidP="00507D67">
      <w:pPr>
        <w:jc w:val="center"/>
        <w:rPr>
          <w:b/>
          <w:sz w:val="28"/>
          <w:szCs w:val="28"/>
        </w:rPr>
      </w:pPr>
    </w:p>
    <w:p w14:paraId="3C76711F" w14:textId="77777777" w:rsidR="0055653B" w:rsidRDefault="0055653B" w:rsidP="00507D67">
      <w:pPr>
        <w:jc w:val="center"/>
        <w:rPr>
          <w:b/>
          <w:sz w:val="28"/>
          <w:szCs w:val="28"/>
        </w:rPr>
      </w:pPr>
    </w:p>
    <w:p w14:paraId="26DE806A" w14:textId="77777777" w:rsidR="00507D67" w:rsidRDefault="00507D67" w:rsidP="00507D67">
      <w:pPr>
        <w:jc w:val="center"/>
        <w:rPr>
          <w:b/>
        </w:rPr>
      </w:pPr>
    </w:p>
    <w:p w14:paraId="40F1274B" w14:textId="77777777" w:rsidR="00507D67" w:rsidRDefault="00507D67" w:rsidP="00507D67">
      <w:pPr>
        <w:jc w:val="center"/>
        <w:rPr>
          <w:b/>
        </w:rPr>
      </w:pPr>
    </w:p>
    <w:p w14:paraId="7E7D3857" w14:textId="77777777" w:rsidR="00507D67" w:rsidRPr="00CD1EAF" w:rsidRDefault="009E1DCB" w:rsidP="00507D67">
      <w:pPr>
        <w:jc w:val="center"/>
        <w:rPr>
          <w:b/>
          <w:sz w:val="36"/>
          <w:szCs w:val="36"/>
        </w:rPr>
      </w:pPr>
      <w:r>
        <w:rPr>
          <w:b/>
          <w:sz w:val="36"/>
          <w:szCs w:val="36"/>
        </w:rPr>
        <w:t>Nicholls State University</w:t>
      </w:r>
    </w:p>
    <w:p w14:paraId="24E7687A" w14:textId="77777777" w:rsidR="00A33845" w:rsidRPr="00507D67" w:rsidRDefault="00A33845" w:rsidP="00507D67">
      <w:pPr>
        <w:jc w:val="center"/>
        <w:rPr>
          <w:b/>
        </w:rPr>
      </w:pPr>
    </w:p>
    <w:p w14:paraId="5C9FE85C" w14:textId="77777777" w:rsidR="00507D67" w:rsidRPr="00507D67" w:rsidRDefault="00507D67" w:rsidP="00507D67">
      <w:pPr>
        <w:jc w:val="center"/>
        <w:rPr>
          <w:b/>
        </w:rPr>
      </w:pPr>
    </w:p>
    <w:p w14:paraId="7DA1FBAB" w14:textId="77777777" w:rsidR="00507D67" w:rsidRPr="00507D67" w:rsidRDefault="00507D67" w:rsidP="00507D67">
      <w:pPr>
        <w:jc w:val="center"/>
        <w:rPr>
          <w:b/>
          <w:sz w:val="36"/>
          <w:szCs w:val="36"/>
        </w:rPr>
      </w:pPr>
      <w:r w:rsidRPr="00507D67">
        <w:rPr>
          <w:b/>
          <w:sz w:val="36"/>
          <w:szCs w:val="36"/>
        </w:rPr>
        <w:t>FIVE-YEAR STRATEGIC PLAN</w:t>
      </w:r>
    </w:p>
    <w:p w14:paraId="4A40BEB0" w14:textId="77777777" w:rsidR="00507D67" w:rsidRPr="00507D67" w:rsidRDefault="00507D67" w:rsidP="00507D67">
      <w:pPr>
        <w:jc w:val="center"/>
        <w:rPr>
          <w:b/>
          <w:sz w:val="36"/>
          <w:szCs w:val="36"/>
        </w:rPr>
      </w:pPr>
    </w:p>
    <w:p w14:paraId="30E0519C" w14:textId="3C1ACAD0" w:rsidR="00507D67" w:rsidRDefault="00816C97" w:rsidP="00507D67">
      <w:pPr>
        <w:jc w:val="center"/>
        <w:rPr>
          <w:b/>
          <w:sz w:val="36"/>
          <w:szCs w:val="36"/>
        </w:rPr>
      </w:pPr>
      <w:r>
        <w:rPr>
          <w:b/>
          <w:sz w:val="36"/>
          <w:szCs w:val="36"/>
        </w:rPr>
        <w:t>FY 20</w:t>
      </w:r>
      <w:r w:rsidR="0031154E">
        <w:rPr>
          <w:b/>
          <w:sz w:val="36"/>
          <w:szCs w:val="36"/>
        </w:rPr>
        <w:t>26</w:t>
      </w:r>
      <w:r>
        <w:rPr>
          <w:b/>
          <w:sz w:val="36"/>
          <w:szCs w:val="36"/>
        </w:rPr>
        <w:t>-20</w:t>
      </w:r>
      <w:r w:rsidR="00BE6825">
        <w:rPr>
          <w:b/>
          <w:sz w:val="36"/>
          <w:szCs w:val="36"/>
        </w:rPr>
        <w:t>2</w:t>
      </w:r>
      <w:r w:rsidR="0031154E">
        <w:rPr>
          <w:b/>
          <w:sz w:val="36"/>
          <w:szCs w:val="36"/>
        </w:rPr>
        <w:t>7</w:t>
      </w:r>
      <w:r>
        <w:rPr>
          <w:b/>
          <w:sz w:val="36"/>
          <w:szCs w:val="36"/>
        </w:rPr>
        <w:t xml:space="preserve"> through FY 20</w:t>
      </w:r>
      <w:r w:rsidR="0031154E">
        <w:rPr>
          <w:b/>
          <w:sz w:val="36"/>
          <w:szCs w:val="36"/>
        </w:rPr>
        <w:t>30</w:t>
      </w:r>
      <w:r>
        <w:rPr>
          <w:b/>
          <w:sz w:val="36"/>
          <w:szCs w:val="36"/>
        </w:rPr>
        <w:t>-20</w:t>
      </w:r>
      <w:r w:rsidR="0031154E">
        <w:rPr>
          <w:b/>
          <w:sz w:val="36"/>
          <w:szCs w:val="36"/>
        </w:rPr>
        <w:t>31</w:t>
      </w:r>
    </w:p>
    <w:p w14:paraId="28A7A830" w14:textId="77777777" w:rsidR="00507D67" w:rsidRPr="00507D67" w:rsidRDefault="00507D67" w:rsidP="00507D67">
      <w:pPr>
        <w:jc w:val="center"/>
        <w:rPr>
          <w:b/>
          <w:sz w:val="28"/>
          <w:szCs w:val="28"/>
        </w:rPr>
      </w:pPr>
    </w:p>
    <w:p w14:paraId="42EBFD19" w14:textId="77777777" w:rsidR="00507D67" w:rsidRDefault="00507D67" w:rsidP="00507D67">
      <w:pPr>
        <w:jc w:val="center"/>
        <w:rPr>
          <w:b/>
        </w:rPr>
      </w:pPr>
    </w:p>
    <w:p w14:paraId="725982BE" w14:textId="77777777" w:rsidR="00872BAE" w:rsidRDefault="00872BAE" w:rsidP="00507D67">
      <w:pPr>
        <w:jc w:val="center"/>
        <w:rPr>
          <w:b/>
        </w:rPr>
      </w:pPr>
    </w:p>
    <w:p w14:paraId="6EF9AAFB" w14:textId="77777777" w:rsidR="00872BAE" w:rsidRDefault="00872BAE" w:rsidP="00507D67">
      <w:pPr>
        <w:jc w:val="center"/>
        <w:rPr>
          <w:b/>
        </w:rPr>
      </w:pPr>
    </w:p>
    <w:p w14:paraId="7B21580A" w14:textId="77777777" w:rsidR="00872BAE" w:rsidRDefault="00872BAE" w:rsidP="00507D67">
      <w:pPr>
        <w:jc w:val="center"/>
        <w:rPr>
          <w:b/>
        </w:rPr>
      </w:pPr>
    </w:p>
    <w:p w14:paraId="493B7763" w14:textId="77777777" w:rsidR="00872BAE" w:rsidRDefault="00872BAE" w:rsidP="00507D67">
      <w:pPr>
        <w:jc w:val="center"/>
        <w:rPr>
          <w:b/>
        </w:rPr>
      </w:pPr>
    </w:p>
    <w:p w14:paraId="095FDF45" w14:textId="77777777" w:rsidR="00872BAE" w:rsidRDefault="00872BAE" w:rsidP="00507D67">
      <w:pPr>
        <w:jc w:val="center"/>
        <w:rPr>
          <w:b/>
        </w:rPr>
      </w:pPr>
    </w:p>
    <w:p w14:paraId="3E05066D" w14:textId="77777777" w:rsidR="00872BAE" w:rsidRDefault="00872BAE" w:rsidP="00507D67">
      <w:pPr>
        <w:jc w:val="center"/>
        <w:rPr>
          <w:b/>
        </w:rPr>
      </w:pPr>
    </w:p>
    <w:p w14:paraId="61D44B74" w14:textId="3213DA91" w:rsidR="00872BAE" w:rsidRDefault="00E32F33" w:rsidP="00507D67">
      <w:pPr>
        <w:jc w:val="center"/>
        <w:rPr>
          <w:b/>
          <w:sz w:val="28"/>
          <w:szCs w:val="28"/>
        </w:rPr>
      </w:pPr>
      <w:r>
        <w:rPr>
          <w:b/>
          <w:sz w:val="28"/>
          <w:szCs w:val="28"/>
        </w:rPr>
        <w:t>July 1, 20</w:t>
      </w:r>
      <w:r w:rsidR="00100947">
        <w:rPr>
          <w:b/>
          <w:sz w:val="28"/>
          <w:szCs w:val="28"/>
        </w:rPr>
        <w:t>2</w:t>
      </w:r>
      <w:r w:rsidR="0031154E">
        <w:rPr>
          <w:b/>
          <w:sz w:val="28"/>
          <w:szCs w:val="28"/>
        </w:rPr>
        <w:t>5</w:t>
      </w:r>
    </w:p>
    <w:p w14:paraId="285F8266" w14:textId="77777777" w:rsidR="00A979AA" w:rsidRDefault="00A979AA" w:rsidP="00507D67">
      <w:pPr>
        <w:jc w:val="center"/>
        <w:rPr>
          <w:b/>
          <w:sz w:val="28"/>
          <w:szCs w:val="28"/>
        </w:rPr>
      </w:pPr>
    </w:p>
    <w:p w14:paraId="731A540D" w14:textId="77777777" w:rsidR="00F81E8A" w:rsidRDefault="00872BAE" w:rsidP="00872BAE">
      <w:pPr>
        <w:jc w:val="center"/>
        <w:rPr>
          <w:b/>
          <w:sz w:val="28"/>
          <w:szCs w:val="28"/>
        </w:rPr>
      </w:pPr>
      <w:r>
        <w:rPr>
          <w:b/>
          <w:sz w:val="28"/>
          <w:szCs w:val="28"/>
        </w:rPr>
        <w:br w:type="page"/>
      </w:r>
      <w:r w:rsidR="00EA5811">
        <w:rPr>
          <w:b/>
          <w:sz w:val="28"/>
          <w:szCs w:val="28"/>
        </w:rPr>
        <w:lastRenderedPageBreak/>
        <w:t>N</w:t>
      </w:r>
      <w:r w:rsidR="00F81E8A">
        <w:rPr>
          <w:b/>
          <w:sz w:val="28"/>
          <w:szCs w:val="28"/>
        </w:rPr>
        <w:t>ICHOLLS STATE UNIVERSITY</w:t>
      </w:r>
    </w:p>
    <w:p w14:paraId="54175E1F" w14:textId="77777777" w:rsidR="00872BAE" w:rsidRDefault="00872BAE" w:rsidP="00872BAE">
      <w:pPr>
        <w:jc w:val="center"/>
        <w:rPr>
          <w:b/>
          <w:sz w:val="28"/>
          <w:szCs w:val="28"/>
        </w:rPr>
      </w:pPr>
      <w:r>
        <w:rPr>
          <w:b/>
          <w:sz w:val="28"/>
          <w:szCs w:val="28"/>
        </w:rPr>
        <w:t>THE UNIVERSITY OF LOUISIANA SYSTEM</w:t>
      </w:r>
    </w:p>
    <w:p w14:paraId="1F82BE94" w14:textId="77777777" w:rsidR="00872BAE" w:rsidRDefault="00872BAE" w:rsidP="00872BAE">
      <w:pPr>
        <w:jc w:val="center"/>
        <w:rPr>
          <w:b/>
          <w:sz w:val="28"/>
          <w:szCs w:val="28"/>
        </w:rPr>
      </w:pPr>
    </w:p>
    <w:p w14:paraId="75D5FC25" w14:textId="048B9804" w:rsidR="00872BAE" w:rsidRDefault="00BE6825" w:rsidP="00872BAE">
      <w:pPr>
        <w:jc w:val="center"/>
        <w:rPr>
          <w:b/>
          <w:sz w:val="28"/>
          <w:szCs w:val="28"/>
        </w:rPr>
      </w:pPr>
      <w:r>
        <w:rPr>
          <w:b/>
          <w:sz w:val="28"/>
          <w:szCs w:val="28"/>
        </w:rPr>
        <w:t>Strategic Plan FY 202</w:t>
      </w:r>
      <w:r w:rsidR="0031154E">
        <w:rPr>
          <w:b/>
          <w:sz w:val="28"/>
          <w:szCs w:val="28"/>
        </w:rPr>
        <w:t>6</w:t>
      </w:r>
      <w:r w:rsidR="00816C97">
        <w:rPr>
          <w:b/>
          <w:sz w:val="28"/>
          <w:szCs w:val="28"/>
        </w:rPr>
        <w:t>-20</w:t>
      </w:r>
      <w:r>
        <w:rPr>
          <w:b/>
          <w:sz w:val="28"/>
          <w:szCs w:val="28"/>
        </w:rPr>
        <w:t>2</w:t>
      </w:r>
      <w:r w:rsidR="0031154E">
        <w:rPr>
          <w:b/>
          <w:sz w:val="28"/>
          <w:szCs w:val="28"/>
        </w:rPr>
        <w:t>7</w:t>
      </w:r>
      <w:r w:rsidR="00816C97">
        <w:rPr>
          <w:b/>
          <w:sz w:val="28"/>
          <w:szCs w:val="28"/>
        </w:rPr>
        <w:t xml:space="preserve"> through FY 20</w:t>
      </w:r>
      <w:r w:rsidR="0031154E">
        <w:rPr>
          <w:b/>
          <w:sz w:val="28"/>
          <w:szCs w:val="28"/>
        </w:rPr>
        <w:t>30</w:t>
      </w:r>
      <w:r w:rsidR="00816C97">
        <w:rPr>
          <w:b/>
          <w:sz w:val="28"/>
          <w:szCs w:val="28"/>
        </w:rPr>
        <w:t>-20</w:t>
      </w:r>
      <w:r w:rsidR="0031154E">
        <w:rPr>
          <w:b/>
          <w:sz w:val="28"/>
          <w:szCs w:val="28"/>
        </w:rPr>
        <w:t>31</w:t>
      </w:r>
    </w:p>
    <w:p w14:paraId="2D37031D" w14:textId="77777777" w:rsidR="00A33845" w:rsidRDefault="00A33845" w:rsidP="00872BAE">
      <w:pPr>
        <w:jc w:val="both"/>
        <w:rPr>
          <w:b/>
        </w:rPr>
      </w:pPr>
    </w:p>
    <w:p w14:paraId="327F4A20" w14:textId="77777777" w:rsidR="00A33845" w:rsidRPr="00EA473C" w:rsidRDefault="00A33845" w:rsidP="00872BAE">
      <w:pPr>
        <w:jc w:val="both"/>
        <w:rPr>
          <w:b/>
        </w:rPr>
      </w:pPr>
    </w:p>
    <w:p w14:paraId="584B7841" w14:textId="77777777" w:rsidR="00872BAE" w:rsidRPr="00EA473C" w:rsidRDefault="00872BAE" w:rsidP="00EA473C">
      <w:r w:rsidRPr="00EA473C">
        <w:rPr>
          <w:b/>
        </w:rPr>
        <w:t>Vision Statement:</w:t>
      </w:r>
      <w:r w:rsidR="00EA473C" w:rsidRPr="00EA473C">
        <w:rPr>
          <w:b/>
        </w:rPr>
        <w:t xml:space="preserve">  </w:t>
      </w:r>
      <w:r w:rsidR="00EA473C" w:rsidRPr="00EA473C">
        <w:t>To be the intellectual, economic and cultural heart of the Bayou Region.</w:t>
      </w:r>
    </w:p>
    <w:p w14:paraId="62512C27" w14:textId="77777777" w:rsidR="00EA473C" w:rsidRPr="00EA473C" w:rsidRDefault="00EA473C" w:rsidP="00EA473C"/>
    <w:p w14:paraId="5F17CC80" w14:textId="77777777" w:rsidR="00EA473C" w:rsidRPr="00EA473C" w:rsidRDefault="00EA473C" w:rsidP="00EA473C"/>
    <w:p w14:paraId="2F0D3FC4" w14:textId="77777777" w:rsidR="00EA473C" w:rsidRPr="00EA473C" w:rsidRDefault="00872BAE" w:rsidP="00EA473C">
      <w:r w:rsidRPr="00EA473C">
        <w:rPr>
          <w:b/>
        </w:rPr>
        <w:t>Mission Statement:</w:t>
      </w:r>
      <w:r w:rsidR="00F81E8A" w:rsidRPr="00EA473C">
        <w:rPr>
          <w:b/>
        </w:rPr>
        <w:t xml:space="preserve"> </w:t>
      </w:r>
      <w:r w:rsidR="00EA473C" w:rsidRPr="00EA473C">
        <w:t>Nicholls State University delivers accredited degree programs and comprehensive learning experiences to prepare students for regional and global professions within a spirited campus environment immersed in Bayou Region culture.</w:t>
      </w:r>
    </w:p>
    <w:p w14:paraId="2A53FFF2" w14:textId="77777777" w:rsidR="00EA473C" w:rsidRPr="00EA473C" w:rsidRDefault="00EA473C" w:rsidP="00EA473C"/>
    <w:p w14:paraId="738EB42A" w14:textId="77777777" w:rsidR="00EA473C" w:rsidRPr="00EA473C" w:rsidRDefault="00EA473C" w:rsidP="00EA473C">
      <w:pPr>
        <w:autoSpaceDE w:val="0"/>
        <w:autoSpaceDN w:val="0"/>
        <w:adjustRightInd w:val="0"/>
        <w:rPr>
          <w:b/>
        </w:rPr>
      </w:pPr>
    </w:p>
    <w:p w14:paraId="44A29383" w14:textId="77777777" w:rsidR="00F81E8A" w:rsidRPr="00EA473C" w:rsidRDefault="00FC0073" w:rsidP="00EA473C">
      <w:pPr>
        <w:autoSpaceDE w:val="0"/>
        <w:autoSpaceDN w:val="0"/>
        <w:adjustRightInd w:val="0"/>
        <w:rPr>
          <w:color w:val="000000"/>
        </w:rPr>
      </w:pPr>
      <w:r w:rsidRPr="00EA473C">
        <w:rPr>
          <w:b/>
        </w:rPr>
        <w:t>Values</w:t>
      </w:r>
      <w:r w:rsidR="00872BAE" w:rsidRPr="00EA473C">
        <w:rPr>
          <w:b/>
        </w:rPr>
        <w:t>:</w:t>
      </w:r>
      <w:r w:rsidR="00F81E8A" w:rsidRPr="00EA473C">
        <w:rPr>
          <w:b/>
        </w:rPr>
        <w:t xml:space="preserve"> </w:t>
      </w:r>
      <w:r w:rsidR="00F81E8A" w:rsidRPr="00EA473C">
        <w:rPr>
          <w:color w:val="000000"/>
        </w:rPr>
        <w:t xml:space="preserve">Nicholls State University </w:t>
      </w:r>
      <w:r w:rsidRPr="00EA473C">
        <w:rPr>
          <w:color w:val="000000"/>
        </w:rPr>
        <w:t>supports values that promote</w:t>
      </w:r>
      <w:r w:rsidR="00F81E8A" w:rsidRPr="00EA473C">
        <w:rPr>
          <w:color w:val="000000"/>
        </w:rPr>
        <w:t xml:space="preserve"> citizenship, concern for self and others, and the desire for a better world,</w:t>
      </w:r>
      <w:r w:rsidRPr="00EA473C">
        <w:rPr>
          <w:color w:val="000000"/>
        </w:rPr>
        <w:t xml:space="preserve"> by e</w:t>
      </w:r>
      <w:r w:rsidR="00F81E8A" w:rsidRPr="00EA473C">
        <w:rPr>
          <w:color w:val="000000"/>
        </w:rPr>
        <w:t>mbrac</w:t>
      </w:r>
      <w:r w:rsidRPr="00EA473C">
        <w:rPr>
          <w:color w:val="000000"/>
        </w:rPr>
        <w:t xml:space="preserve">ing </w:t>
      </w:r>
      <w:r w:rsidR="00F81E8A" w:rsidRPr="00EA473C">
        <w:rPr>
          <w:color w:val="000000"/>
        </w:rPr>
        <w:t>as its core values:</w:t>
      </w:r>
    </w:p>
    <w:p w14:paraId="2C01E3EE" w14:textId="77777777" w:rsidR="00FC0073" w:rsidRPr="00EA473C" w:rsidRDefault="00FC0073" w:rsidP="00EA473C">
      <w:pPr>
        <w:numPr>
          <w:ilvl w:val="0"/>
          <w:numId w:val="6"/>
        </w:numPr>
        <w:shd w:val="clear" w:color="auto" w:fill="FFFFFF"/>
        <w:tabs>
          <w:tab w:val="clear" w:pos="720"/>
          <w:tab w:val="num" w:pos="1104"/>
        </w:tabs>
        <w:spacing w:before="24" w:after="24" w:line="336" w:lineRule="atLeast"/>
        <w:rPr>
          <w:rStyle w:val="Strong"/>
          <w:b w:val="0"/>
          <w:bCs w:val="0"/>
          <w:color w:val="000000"/>
        </w:rPr>
      </w:pPr>
      <w:r w:rsidRPr="00EA473C">
        <w:rPr>
          <w:rStyle w:val="Strong"/>
          <w:bCs w:val="0"/>
          <w:color w:val="000000"/>
        </w:rPr>
        <w:t>Civic Res</w:t>
      </w:r>
      <w:r w:rsidR="00EA473C">
        <w:rPr>
          <w:rStyle w:val="Strong"/>
          <w:bCs w:val="0"/>
          <w:color w:val="000000"/>
        </w:rPr>
        <w:t>p</w:t>
      </w:r>
      <w:r w:rsidRPr="00EA473C">
        <w:rPr>
          <w:rStyle w:val="Strong"/>
          <w:bCs w:val="0"/>
          <w:color w:val="000000"/>
        </w:rPr>
        <w:t>onsibility</w:t>
      </w:r>
      <w:r w:rsidRPr="00EA473C">
        <w:rPr>
          <w:rStyle w:val="Strong"/>
          <w:b w:val="0"/>
          <w:bCs w:val="0"/>
          <w:color w:val="000000"/>
        </w:rPr>
        <w:t>:  We use our time and talents to serve our community.</w:t>
      </w:r>
    </w:p>
    <w:p w14:paraId="5F91E50B" w14:textId="77777777" w:rsidR="00F81E8A" w:rsidRPr="00EA473C" w:rsidRDefault="00F81E8A" w:rsidP="00EA473C">
      <w:pPr>
        <w:numPr>
          <w:ilvl w:val="0"/>
          <w:numId w:val="6"/>
        </w:numPr>
        <w:shd w:val="clear" w:color="auto" w:fill="FFFFFF"/>
        <w:spacing w:before="24" w:after="24" w:line="336" w:lineRule="atLeast"/>
        <w:rPr>
          <w:color w:val="000000"/>
        </w:rPr>
      </w:pPr>
      <w:r w:rsidRPr="00EA473C">
        <w:rPr>
          <w:rStyle w:val="Strong"/>
          <w:color w:val="000000"/>
        </w:rPr>
        <w:t xml:space="preserve">Diversity: </w:t>
      </w:r>
      <w:r w:rsidRPr="00EA473C">
        <w:rPr>
          <w:color w:val="000000"/>
        </w:rPr>
        <w:t xml:space="preserve">We </w:t>
      </w:r>
      <w:r w:rsidR="00FC0073" w:rsidRPr="00EA473C">
        <w:rPr>
          <w:color w:val="000000"/>
        </w:rPr>
        <w:t>embrace unique perspectives that all individuals bring to the learning environment.</w:t>
      </w:r>
      <w:r w:rsidRPr="00EA473C">
        <w:rPr>
          <w:color w:val="000000"/>
        </w:rPr>
        <w:t xml:space="preserve"> </w:t>
      </w:r>
    </w:p>
    <w:p w14:paraId="7B0CD10D" w14:textId="77777777" w:rsidR="00F81E8A" w:rsidRPr="00EA473C" w:rsidRDefault="00F81E8A" w:rsidP="00EA473C">
      <w:pPr>
        <w:numPr>
          <w:ilvl w:val="0"/>
          <w:numId w:val="6"/>
        </w:numPr>
        <w:shd w:val="clear" w:color="auto" w:fill="FFFFFF"/>
        <w:spacing w:before="24" w:after="24" w:line="336" w:lineRule="atLeast"/>
        <w:rPr>
          <w:color w:val="000000"/>
        </w:rPr>
      </w:pPr>
      <w:r w:rsidRPr="00EA473C">
        <w:rPr>
          <w:rStyle w:val="Strong"/>
          <w:color w:val="000000"/>
        </w:rPr>
        <w:t>Excellence:</w:t>
      </w:r>
      <w:r w:rsidRPr="00EA473C">
        <w:rPr>
          <w:color w:val="000000"/>
        </w:rPr>
        <w:t xml:space="preserve"> We </w:t>
      </w:r>
      <w:r w:rsidR="00FC0073" w:rsidRPr="00EA473C">
        <w:rPr>
          <w:color w:val="000000"/>
        </w:rPr>
        <w:t>reach for the highest level of achievement in all activities</w:t>
      </w:r>
      <w:r w:rsidRPr="00EA473C">
        <w:rPr>
          <w:color w:val="000000"/>
        </w:rPr>
        <w:t xml:space="preserve">. </w:t>
      </w:r>
    </w:p>
    <w:p w14:paraId="35BCDBCE" w14:textId="77777777" w:rsidR="00F81E8A" w:rsidRPr="00EA473C" w:rsidRDefault="00F81E8A" w:rsidP="00EA473C">
      <w:pPr>
        <w:numPr>
          <w:ilvl w:val="0"/>
          <w:numId w:val="6"/>
        </w:numPr>
        <w:shd w:val="clear" w:color="auto" w:fill="FFFFFF"/>
        <w:tabs>
          <w:tab w:val="clear" w:pos="720"/>
          <w:tab w:val="num" w:pos="744"/>
        </w:tabs>
        <w:spacing w:before="24" w:after="24" w:line="336" w:lineRule="atLeast"/>
        <w:rPr>
          <w:color w:val="000000"/>
        </w:rPr>
      </w:pPr>
      <w:r w:rsidRPr="00EA473C">
        <w:rPr>
          <w:rStyle w:val="Strong"/>
          <w:color w:val="000000"/>
        </w:rPr>
        <w:t xml:space="preserve">Integrity: </w:t>
      </w:r>
      <w:r w:rsidRPr="00EA473C">
        <w:rPr>
          <w:color w:val="000000"/>
        </w:rPr>
        <w:t xml:space="preserve">We </w:t>
      </w:r>
      <w:r w:rsidR="00FC0073" w:rsidRPr="00EA473C">
        <w:rPr>
          <w:color w:val="000000"/>
        </w:rPr>
        <w:t xml:space="preserve">expect </w:t>
      </w:r>
      <w:r w:rsidRPr="00EA473C">
        <w:rPr>
          <w:color w:val="000000"/>
        </w:rPr>
        <w:t>fair</w:t>
      </w:r>
      <w:r w:rsidR="00FC0073" w:rsidRPr="00EA473C">
        <w:rPr>
          <w:color w:val="000000"/>
        </w:rPr>
        <w:t>ness</w:t>
      </w:r>
      <w:r w:rsidRPr="00EA473C">
        <w:rPr>
          <w:color w:val="000000"/>
        </w:rPr>
        <w:t xml:space="preserve"> and truthful</w:t>
      </w:r>
      <w:r w:rsidR="00FC0073" w:rsidRPr="00EA473C">
        <w:rPr>
          <w:color w:val="000000"/>
        </w:rPr>
        <w:t>ness</w:t>
      </w:r>
      <w:r w:rsidRPr="00EA473C">
        <w:rPr>
          <w:color w:val="000000"/>
        </w:rPr>
        <w:t xml:space="preserve"> in all instances. </w:t>
      </w:r>
    </w:p>
    <w:p w14:paraId="29493FE2" w14:textId="77777777" w:rsidR="00F81E8A" w:rsidRPr="00EA473C" w:rsidRDefault="00F81E8A" w:rsidP="00EA473C">
      <w:pPr>
        <w:numPr>
          <w:ilvl w:val="0"/>
          <w:numId w:val="6"/>
        </w:numPr>
        <w:shd w:val="clear" w:color="auto" w:fill="FFFFFF"/>
        <w:spacing w:before="24" w:after="24" w:line="336" w:lineRule="atLeast"/>
        <w:rPr>
          <w:color w:val="000000"/>
        </w:rPr>
      </w:pPr>
      <w:r w:rsidRPr="00EA473C">
        <w:rPr>
          <w:rStyle w:val="Strong"/>
          <w:color w:val="000000"/>
        </w:rPr>
        <w:t>Leadership:</w:t>
      </w:r>
      <w:r w:rsidRPr="00EA473C">
        <w:rPr>
          <w:color w:val="000000"/>
        </w:rPr>
        <w:t xml:space="preserve"> </w:t>
      </w:r>
      <w:r w:rsidR="00FC0073" w:rsidRPr="00EA473C">
        <w:rPr>
          <w:color w:val="000000"/>
        </w:rPr>
        <w:t>As representatives of the university, we embrace our role as leaders.</w:t>
      </w:r>
      <w:r w:rsidRPr="00EA473C">
        <w:rPr>
          <w:color w:val="000000"/>
        </w:rPr>
        <w:t xml:space="preserve"> </w:t>
      </w:r>
    </w:p>
    <w:p w14:paraId="7A2496F7" w14:textId="77777777" w:rsidR="00F81E8A" w:rsidRPr="00EA473C" w:rsidRDefault="00F81E8A" w:rsidP="00EA473C">
      <w:pPr>
        <w:numPr>
          <w:ilvl w:val="0"/>
          <w:numId w:val="6"/>
        </w:numPr>
        <w:shd w:val="clear" w:color="auto" w:fill="FFFFFF"/>
        <w:spacing w:before="24" w:after="24" w:line="336" w:lineRule="atLeast"/>
        <w:rPr>
          <w:color w:val="000000"/>
        </w:rPr>
      </w:pPr>
      <w:r w:rsidRPr="00EA473C">
        <w:rPr>
          <w:rStyle w:val="Strong"/>
          <w:color w:val="000000"/>
        </w:rPr>
        <w:t>Respectfulness:</w:t>
      </w:r>
      <w:r w:rsidR="00FC0073" w:rsidRPr="00EA473C">
        <w:rPr>
          <w:rStyle w:val="Strong"/>
          <w:color w:val="000000"/>
        </w:rPr>
        <w:t xml:space="preserve"> </w:t>
      </w:r>
      <w:r w:rsidRPr="00EA473C">
        <w:rPr>
          <w:color w:val="000000"/>
        </w:rPr>
        <w:t xml:space="preserve">We respect the rights of others and are responsive to the needs </w:t>
      </w:r>
      <w:r w:rsidR="00FC0073" w:rsidRPr="00EA473C">
        <w:rPr>
          <w:color w:val="000000"/>
        </w:rPr>
        <w:t>of others</w:t>
      </w:r>
      <w:r w:rsidRPr="00EA473C">
        <w:rPr>
          <w:color w:val="000000"/>
        </w:rPr>
        <w:t xml:space="preserve">. </w:t>
      </w:r>
    </w:p>
    <w:p w14:paraId="68C08813" w14:textId="77777777" w:rsidR="00F81E8A" w:rsidRDefault="00F81E8A" w:rsidP="00EA473C">
      <w:pPr>
        <w:numPr>
          <w:ilvl w:val="0"/>
          <w:numId w:val="6"/>
        </w:numPr>
        <w:shd w:val="clear" w:color="auto" w:fill="FFFFFF"/>
        <w:tabs>
          <w:tab w:val="clear" w:pos="720"/>
          <w:tab w:val="num" w:pos="744"/>
        </w:tabs>
        <w:spacing w:before="24" w:after="24" w:line="336" w:lineRule="atLeast"/>
        <w:rPr>
          <w:color w:val="000000"/>
        </w:rPr>
      </w:pPr>
      <w:r w:rsidRPr="00EA473C">
        <w:rPr>
          <w:rStyle w:val="Strong"/>
          <w:color w:val="000000"/>
        </w:rPr>
        <w:t xml:space="preserve">Responsibility: </w:t>
      </w:r>
      <w:r w:rsidRPr="00EA473C">
        <w:rPr>
          <w:color w:val="000000"/>
        </w:rPr>
        <w:t xml:space="preserve">We are </w:t>
      </w:r>
      <w:r w:rsidR="00EA473C" w:rsidRPr="00EA473C">
        <w:rPr>
          <w:color w:val="000000"/>
        </w:rPr>
        <w:t>accountable for</w:t>
      </w:r>
      <w:r w:rsidRPr="00EA473C">
        <w:rPr>
          <w:color w:val="000000"/>
        </w:rPr>
        <w:t xml:space="preserve"> our actions. </w:t>
      </w:r>
    </w:p>
    <w:p w14:paraId="3D3134F7" w14:textId="77777777" w:rsidR="00BE6825" w:rsidRDefault="00BE6825" w:rsidP="00BE6825">
      <w:pPr>
        <w:shd w:val="clear" w:color="auto" w:fill="FFFFFF"/>
        <w:spacing w:before="24" w:after="24" w:line="336" w:lineRule="atLeast"/>
        <w:rPr>
          <w:color w:val="000000"/>
        </w:rPr>
      </w:pPr>
    </w:p>
    <w:p w14:paraId="7A68B827" w14:textId="77777777" w:rsidR="00872BAE" w:rsidRDefault="00872BAE" w:rsidP="00872BAE">
      <w:pPr>
        <w:jc w:val="both"/>
        <w:rPr>
          <w:b/>
        </w:rPr>
      </w:pPr>
    </w:p>
    <w:p w14:paraId="1E6DBADD" w14:textId="77777777" w:rsidR="00816C97" w:rsidRDefault="00816C97">
      <w:pPr>
        <w:rPr>
          <w:b/>
        </w:rPr>
      </w:pPr>
      <w:r>
        <w:rPr>
          <w:b/>
        </w:rPr>
        <w:br w:type="page"/>
      </w:r>
    </w:p>
    <w:p w14:paraId="72A66C26" w14:textId="77777777" w:rsidR="00872BAE" w:rsidRDefault="00872BAE" w:rsidP="00872BAE">
      <w:pPr>
        <w:jc w:val="both"/>
        <w:rPr>
          <w:b/>
        </w:rPr>
      </w:pPr>
      <w:r>
        <w:rPr>
          <w:b/>
        </w:rPr>
        <w:lastRenderedPageBreak/>
        <w:t>Goals and Objectives:</w:t>
      </w:r>
    </w:p>
    <w:p w14:paraId="758FF306" w14:textId="77777777" w:rsidR="00872BAE" w:rsidRDefault="00872BAE" w:rsidP="00872BAE">
      <w:pPr>
        <w:jc w:val="both"/>
        <w:rPr>
          <w:b/>
        </w:rPr>
      </w:pPr>
    </w:p>
    <w:p w14:paraId="2E6B2BE3" w14:textId="77777777" w:rsidR="00EA5811" w:rsidRDefault="00EA5811" w:rsidP="00EA5811">
      <w:pPr>
        <w:jc w:val="both"/>
        <w:rPr>
          <w:b/>
        </w:rPr>
      </w:pPr>
      <w:r w:rsidRPr="003F2060">
        <w:rPr>
          <w:b/>
        </w:rPr>
        <w:t>Goal</w:t>
      </w:r>
      <w:r w:rsidR="004456A6">
        <w:rPr>
          <w:b/>
        </w:rPr>
        <w:t xml:space="preserve"> I:  To I</w:t>
      </w:r>
      <w:r w:rsidRPr="003F2060">
        <w:rPr>
          <w:b/>
        </w:rPr>
        <w:t>ncrease Opportunitie</w:t>
      </w:r>
      <w:r>
        <w:rPr>
          <w:b/>
        </w:rPr>
        <w:t>s for Student Access</w:t>
      </w:r>
    </w:p>
    <w:p w14:paraId="607F5CEF" w14:textId="77777777" w:rsidR="004456A6" w:rsidRPr="003F2060" w:rsidRDefault="004456A6" w:rsidP="00EA5811">
      <w:pPr>
        <w:jc w:val="both"/>
        <w:rPr>
          <w:b/>
        </w:rPr>
      </w:pPr>
    </w:p>
    <w:p w14:paraId="111D22E1" w14:textId="704002DC" w:rsidR="00EA5811" w:rsidRPr="003F2060" w:rsidRDefault="00EA5811" w:rsidP="004456A6">
      <w:pPr>
        <w:jc w:val="both"/>
      </w:pPr>
      <w:r w:rsidRPr="003F2060">
        <w:rPr>
          <w:b/>
        </w:rPr>
        <w:t xml:space="preserve">Objective I.1:  </w:t>
      </w:r>
      <w:r w:rsidR="005A056B">
        <w:rPr>
          <w:b/>
        </w:rPr>
        <w:t>In</w:t>
      </w:r>
      <w:r w:rsidRPr="00EA5811">
        <w:rPr>
          <w:b/>
        </w:rPr>
        <w:t xml:space="preserve">crease the fall headcount enrollment </w:t>
      </w:r>
      <w:r w:rsidR="005A056B">
        <w:rPr>
          <w:b/>
        </w:rPr>
        <w:t xml:space="preserve">by </w:t>
      </w:r>
      <w:r w:rsidR="0031154E">
        <w:rPr>
          <w:b/>
        </w:rPr>
        <w:t>2.5</w:t>
      </w:r>
      <w:r w:rsidRPr="00EA5811">
        <w:rPr>
          <w:b/>
        </w:rPr>
        <w:t xml:space="preserve">% from the baseline level of </w:t>
      </w:r>
      <w:r w:rsidR="00274FD3">
        <w:rPr>
          <w:b/>
        </w:rPr>
        <w:t>6</w:t>
      </w:r>
      <w:r w:rsidR="00100947">
        <w:rPr>
          <w:b/>
        </w:rPr>
        <w:t>,</w:t>
      </w:r>
      <w:r w:rsidR="00FE49DB">
        <w:rPr>
          <w:b/>
        </w:rPr>
        <w:t>104</w:t>
      </w:r>
      <w:r w:rsidR="00464F6D">
        <w:rPr>
          <w:b/>
        </w:rPr>
        <w:t xml:space="preserve"> </w:t>
      </w:r>
      <w:r w:rsidRPr="00EA5811">
        <w:rPr>
          <w:b/>
        </w:rPr>
        <w:t xml:space="preserve">in </w:t>
      </w:r>
      <w:r w:rsidR="005A056B">
        <w:rPr>
          <w:b/>
        </w:rPr>
        <w:t>f</w:t>
      </w:r>
      <w:r w:rsidRPr="00EA5811">
        <w:rPr>
          <w:b/>
        </w:rPr>
        <w:t>all 20</w:t>
      </w:r>
      <w:r w:rsidR="00100947">
        <w:rPr>
          <w:b/>
        </w:rPr>
        <w:t>2</w:t>
      </w:r>
      <w:r w:rsidR="0031154E">
        <w:rPr>
          <w:b/>
        </w:rPr>
        <w:t>4</w:t>
      </w:r>
      <w:r w:rsidRPr="00EA5811">
        <w:rPr>
          <w:b/>
        </w:rPr>
        <w:t xml:space="preserve"> to </w:t>
      </w:r>
      <w:r w:rsidR="001F6B79">
        <w:rPr>
          <w:b/>
        </w:rPr>
        <w:t>6,</w:t>
      </w:r>
      <w:r w:rsidR="00FE49DB">
        <w:rPr>
          <w:b/>
        </w:rPr>
        <w:t>257</w:t>
      </w:r>
      <w:r w:rsidR="0031154E">
        <w:rPr>
          <w:b/>
        </w:rPr>
        <w:t xml:space="preserve"> </w:t>
      </w:r>
      <w:r w:rsidRPr="00EA5811">
        <w:rPr>
          <w:b/>
        </w:rPr>
        <w:t xml:space="preserve">by </w:t>
      </w:r>
      <w:r w:rsidR="005A056B">
        <w:rPr>
          <w:b/>
        </w:rPr>
        <w:t>f</w:t>
      </w:r>
      <w:r w:rsidRPr="00EA5811">
        <w:rPr>
          <w:b/>
        </w:rPr>
        <w:t>all 20</w:t>
      </w:r>
      <w:r w:rsidR="0031154E">
        <w:rPr>
          <w:b/>
        </w:rPr>
        <w:t>29</w:t>
      </w:r>
      <w:r w:rsidRPr="00EA5811">
        <w:rPr>
          <w:b/>
        </w:rPr>
        <w:t>.</w:t>
      </w:r>
      <w:r>
        <w:rPr>
          <w:b/>
        </w:rPr>
        <w:t xml:space="preserve">   </w:t>
      </w:r>
    </w:p>
    <w:p w14:paraId="25CFD45A" w14:textId="77777777" w:rsidR="00EA5811" w:rsidRPr="003F2060" w:rsidRDefault="00EA5811" w:rsidP="00EA5811">
      <w:pPr>
        <w:ind w:left="1440"/>
        <w:jc w:val="both"/>
      </w:pPr>
    </w:p>
    <w:p w14:paraId="31124688" w14:textId="77777777" w:rsidR="00EA5811" w:rsidRPr="00920F22" w:rsidRDefault="00EA5811" w:rsidP="00EA5811">
      <w:pPr>
        <w:ind w:left="2160" w:hanging="720"/>
        <w:jc w:val="both"/>
      </w:pPr>
      <w:r w:rsidRPr="003F2060">
        <w:t>Links:</w:t>
      </w:r>
      <w:r w:rsidRPr="003F2060">
        <w:tab/>
      </w:r>
      <w:r>
        <w:t xml:space="preserve">State Outcome Goals -- </w:t>
      </w:r>
      <w:r>
        <w:rPr>
          <w:sz w:val="23"/>
          <w:szCs w:val="23"/>
        </w:rPr>
        <w:t xml:space="preserve">Youth Education, Diversified Economic Growth </w:t>
      </w:r>
    </w:p>
    <w:p w14:paraId="25288DF9" w14:textId="77777777" w:rsidR="00EA5811" w:rsidRPr="003F2060" w:rsidRDefault="00EA5811" w:rsidP="00EA5811">
      <w:pPr>
        <w:ind w:left="1440"/>
        <w:jc w:val="both"/>
      </w:pPr>
      <w:r w:rsidRPr="003F2060">
        <w:tab/>
        <w:t>Children’s Budget Link:  Not applicable</w:t>
      </w:r>
    </w:p>
    <w:p w14:paraId="1FDB56A3" w14:textId="77777777" w:rsidR="00EA5811" w:rsidRPr="003F2060" w:rsidRDefault="00EA5811" w:rsidP="00EA5811">
      <w:pPr>
        <w:ind w:left="1440"/>
        <w:jc w:val="both"/>
      </w:pPr>
      <w:r w:rsidRPr="003F2060">
        <w:tab/>
        <w:t>Human Resource Policies Beneficial to Women and Families Link:  Not applicable</w:t>
      </w:r>
    </w:p>
    <w:p w14:paraId="3C976223" w14:textId="77777777" w:rsidR="00EA5811" w:rsidRPr="003F2060" w:rsidRDefault="00EA5811" w:rsidP="00EA5811">
      <w:pPr>
        <w:ind w:left="1440" w:firstLine="720"/>
        <w:jc w:val="both"/>
      </w:pPr>
      <w:r w:rsidRPr="003F2060">
        <w:t>Other Links</w:t>
      </w:r>
      <w:proofErr w:type="gramStart"/>
      <w:r w:rsidRPr="003F2060">
        <w:t>:  (</w:t>
      </w:r>
      <w:proofErr w:type="gramEnd"/>
      <w:r w:rsidRPr="003F2060">
        <w:t>TANF, Tobacco Settlement, Workforce Development Commission, or Other:  Closely linked to</w:t>
      </w:r>
    </w:p>
    <w:p w14:paraId="169CB807" w14:textId="77777777" w:rsidR="00EA5811" w:rsidRPr="003F2060" w:rsidRDefault="00EA5811" w:rsidP="00EA5811">
      <w:pPr>
        <w:ind w:left="2160" w:firstLine="720"/>
        <w:jc w:val="both"/>
        <w:rPr>
          <w:u w:val="single"/>
        </w:rPr>
      </w:pPr>
      <w:r w:rsidRPr="003F2060">
        <w:t xml:space="preserve">objective in </w:t>
      </w:r>
      <w:r w:rsidRPr="003F2060">
        <w:rPr>
          <w:u w:val="single"/>
        </w:rPr>
        <w:t>Master Plan for Postsecondary Education</w:t>
      </w:r>
    </w:p>
    <w:p w14:paraId="154C99D2" w14:textId="77777777" w:rsidR="00EA5811" w:rsidRPr="003F2060" w:rsidRDefault="00EA5811" w:rsidP="00EA5811">
      <w:pPr>
        <w:jc w:val="both"/>
        <w:rPr>
          <w:u w:val="single"/>
        </w:rPr>
      </w:pPr>
    </w:p>
    <w:p w14:paraId="36B5C663" w14:textId="77777777" w:rsidR="00EA5811" w:rsidRPr="003F2060" w:rsidRDefault="00EA5811" w:rsidP="00EA5811">
      <w:pPr>
        <w:jc w:val="both"/>
        <w:rPr>
          <w:b/>
        </w:rPr>
      </w:pPr>
      <w:r w:rsidRPr="003F2060">
        <w:tab/>
      </w:r>
      <w:r w:rsidRPr="003F2060">
        <w:tab/>
      </w:r>
      <w:r w:rsidRPr="003F2060">
        <w:rPr>
          <w:b/>
        </w:rPr>
        <w:t>Strategy I.1.1:</w:t>
      </w:r>
      <w:r w:rsidRPr="003F2060">
        <w:rPr>
          <w:b/>
        </w:rPr>
        <w:tab/>
        <w:t>Recruit better academically prepared students</w:t>
      </w:r>
      <w:r w:rsidR="002A55C2">
        <w:rPr>
          <w:b/>
        </w:rPr>
        <w:t>.</w:t>
      </w:r>
    </w:p>
    <w:p w14:paraId="7688872C" w14:textId="77777777" w:rsidR="00EA5811" w:rsidRPr="003F2060" w:rsidRDefault="00EA5811" w:rsidP="00EA5811">
      <w:pPr>
        <w:jc w:val="both"/>
        <w:rPr>
          <w:b/>
        </w:rPr>
      </w:pPr>
    </w:p>
    <w:p w14:paraId="6EB6A090" w14:textId="77777777" w:rsidR="00EA5811" w:rsidRPr="003F2060" w:rsidRDefault="00EA5811" w:rsidP="00EA5811">
      <w:pPr>
        <w:jc w:val="both"/>
        <w:rPr>
          <w:b/>
        </w:rPr>
      </w:pPr>
      <w:r w:rsidRPr="003F2060">
        <w:rPr>
          <w:b/>
        </w:rPr>
        <w:tab/>
      </w:r>
      <w:r w:rsidRPr="003F2060">
        <w:rPr>
          <w:b/>
        </w:rPr>
        <w:tab/>
        <w:t>Strategy I.1.2:</w:t>
      </w:r>
      <w:r w:rsidRPr="003F2060">
        <w:rPr>
          <w:b/>
        </w:rPr>
        <w:tab/>
        <w:t>Develop collaborations with two-year schools to increase transfer rates</w:t>
      </w:r>
      <w:r w:rsidR="002A55C2">
        <w:rPr>
          <w:b/>
        </w:rPr>
        <w:t>.</w:t>
      </w:r>
    </w:p>
    <w:p w14:paraId="6F3A9EA2" w14:textId="77777777" w:rsidR="00EA5811" w:rsidRPr="003F2060" w:rsidRDefault="00EA5811" w:rsidP="00EA5811">
      <w:pPr>
        <w:jc w:val="both"/>
        <w:rPr>
          <w:b/>
        </w:rPr>
      </w:pPr>
    </w:p>
    <w:p w14:paraId="36E4A377" w14:textId="77777777" w:rsidR="00EA5811" w:rsidRPr="003F2060" w:rsidRDefault="00EA5811" w:rsidP="00EA5811">
      <w:pPr>
        <w:jc w:val="both"/>
        <w:rPr>
          <w:b/>
        </w:rPr>
      </w:pPr>
      <w:r w:rsidRPr="003F2060">
        <w:rPr>
          <w:b/>
        </w:rPr>
        <w:tab/>
      </w:r>
      <w:r w:rsidRPr="003F2060">
        <w:rPr>
          <w:b/>
        </w:rPr>
        <w:tab/>
        <w:t>Strategy I.1.3:</w:t>
      </w:r>
      <w:r w:rsidRPr="003F2060">
        <w:rPr>
          <w:b/>
        </w:rPr>
        <w:tab/>
        <w:t>Enter into dual/cross/concurrent enrollment collaborations with community colleges</w:t>
      </w:r>
      <w:r w:rsidR="002A55C2">
        <w:rPr>
          <w:b/>
        </w:rPr>
        <w:t>.</w:t>
      </w:r>
    </w:p>
    <w:p w14:paraId="7C5FD462" w14:textId="77777777" w:rsidR="00EA5811" w:rsidRPr="003F2060" w:rsidRDefault="00EA5811" w:rsidP="00EA5811">
      <w:pPr>
        <w:jc w:val="both"/>
        <w:rPr>
          <w:b/>
        </w:rPr>
      </w:pPr>
    </w:p>
    <w:p w14:paraId="0363B0BC" w14:textId="77777777" w:rsidR="00EA5811" w:rsidRPr="003F2060" w:rsidRDefault="00EA5811" w:rsidP="00EA5811">
      <w:pPr>
        <w:ind w:left="1440"/>
        <w:jc w:val="both"/>
        <w:rPr>
          <w:b/>
        </w:rPr>
      </w:pPr>
      <w:r w:rsidRPr="003F2060">
        <w:rPr>
          <w:b/>
        </w:rPr>
        <w:t>Strategy I.1.4:</w:t>
      </w:r>
      <w:r w:rsidRPr="003F2060">
        <w:rPr>
          <w:b/>
        </w:rPr>
        <w:tab/>
        <w:t>Develop need-based scholarship program to improve access</w:t>
      </w:r>
      <w:r>
        <w:rPr>
          <w:b/>
        </w:rPr>
        <w:t xml:space="preserve"> and to encourage attendance</w:t>
      </w:r>
      <w:r w:rsidRPr="003F2060">
        <w:rPr>
          <w:b/>
        </w:rPr>
        <w:t>.</w:t>
      </w:r>
    </w:p>
    <w:p w14:paraId="227FDCF6" w14:textId="77777777" w:rsidR="00EA5811" w:rsidRPr="003F2060" w:rsidRDefault="00EA5811" w:rsidP="00EA5811">
      <w:pPr>
        <w:jc w:val="both"/>
        <w:rPr>
          <w:b/>
        </w:rPr>
      </w:pPr>
    </w:p>
    <w:p w14:paraId="1E4C99D8" w14:textId="77777777" w:rsidR="00EA5811" w:rsidRPr="003F2060" w:rsidRDefault="00EA5811" w:rsidP="002A55C2">
      <w:pPr>
        <w:ind w:left="3600" w:hanging="2160"/>
        <w:jc w:val="both"/>
        <w:rPr>
          <w:b/>
        </w:rPr>
      </w:pPr>
      <w:r w:rsidRPr="003F2060">
        <w:rPr>
          <w:b/>
        </w:rPr>
        <w:t>Strategy I.1.5:</w:t>
      </w:r>
      <w:r w:rsidRPr="003F2060">
        <w:rPr>
          <w:b/>
        </w:rPr>
        <w:tab/>
        <w:t xml:space="preserve">Implement or enhance initiatives geared towards improving </w:t>
      </w:r>
      <w:r w:rsidR="002A55C2">
        <w:rPr>
          <w:b/>
        </w:rPr>
        <w:t xml:space="preserve">graduation and </w:t>
      </w:r>
      <w:r w:rsidRPr="003F2060">
        <w:rPr>
          <w:b/>
        </w:rPr>
        <w:t>retention rates</w:t>
      </w:r>
      <w:r w:rsidR="002A55C2">
        <w:rPr>
          <w:b/>
        </w:rPr>
        <w:t>.</w:t>
      </w:r>
    </w:p>
    <w:p w14:paraId="7BB6AA17" w14:textId="77777777" w:rsidR="00EA5811" w:rsidRPr="003F2060" w:rsidRDefault="00EA5811" w:rsidP="00EA5811">
      <w:pPr>
        <w:jc w:val="both"/>
        <w:rPr>
          <w:b/>
        </w:rPr>
      </w:pPr>
    </w:p>
    <w:p w14:paraId="29A81E28" w14:textId="77777777" w:rsidR="00EA5811" w:rsidRPr="003F2060" w:rsidRDefault="00EA5811" w:rsidP="00EA5811">
      <w:pPr>
        <w:jc w:val="both"/>
        <w:rPr>
          <w:b/>
        </w:rPr>
      </w:pPr>
      <w:r w:rsidRPr="003F2060">
        <w:rPr>
          <w:b/>
        </w:rPr>
        <w:tab/>
      </w:r>
      <w:r w:rsidRPr="003F2060">
        <w:rPr>
          <w:b/>
        </w:rPr>
        <w:tab/>
        <w:t>Performance Indicators:</w:t>
      </w:r>
    </w:p>
    <w:p w14:paraId="3199AA4A" w14:textId="77777777" w:rsidR="00EA5811" w:rsidRPr="003F2060" w:rsidRDefault="00EA5811" w:rsidP="00EA5811">
      <w:pPr>
        <w:jc w:val="both"/>
        <w:rPr>
          <w:b/>
        </w:rPr>
      </w:pPr>
    </w:p>
    <w:p w14:paraId="6F26B6D7" w14:textId="77777777" w:rsidR="00EA5811" w:rsidRPr="003F2060" w:rsidRDefault="00EA5811" w:rsidP="00EA5811">
      <w:pPr>
        <w:jc w:val="both"/>
      </w:pPr>
      <w:r w:rsidRPr="003F2060">
        <w:rPr>
          <w:b/>
        </w:rPr>
        <w:tab/>
      </w:r>
      <w:r w:rsidRPr="003F2060">
        <w:rPr>
          <w:b/>
        </w:rPr>
        <w:tab/>
      </w:r>
      <w:r w:rsidRPr="003F2060">
        <w:rPr>
          <w:u w:val="single"/>
        </w:rPr>
        <w:t>Output:</w:t>
      </w:r>
      <w:r w:rsidRPr="003F2060">
        <w:tab/>
      </w:r>
      <w:r w:rsidRPr="003F2060">
        <w:tab/>
        <w:t>Number of students enrolled (</w:t>
      </w:r>
      <w:r w:rsidR="008C69AC">
        <w:t>full term</w:t>
      </w:r>
      <w:r w:rsidRPr="003F2060">
        <w:t xml:space="preserve">) </w:t>
      </w:r>
      <w:r w:rsidR="00F81E8A">
        <w:t>at Nicholls State University</w:t>
      </w:r>
    </w:p>
    <w:p w14:paraId="3B414DC4" w14:textId="77777777" w:rsidR="00EA5811" w:rsidRPr="003F2060" w:rsidRDefault="00EA5811" w:rsidP="00EA5811">
      <w:pPr>
        <w:jc w:val="both"/>
      </w:pPr>
    </w:p>
    <w:p w14:paraId="53513530" w14:textId="77777777" w:rsidR="00EA5811" w:rsidRDefault="00EA5811" w:rsidP="00B018D5">
      <w:pPr>
        <w:ind w:left="3600" w:hanging="2160"/>
        <w:jc w:val="both"/>
      </w:pPr>
      <w:r w:rsidRPr="003F2060">
        <w:rPr>
          <w:u w:val="single"/>
        </w:rPr>
        <w:t>Outcome:</w:t>
      </w:r>
      <w:r w:rsidRPr="003F2060">
        <w:tab/>
        <w:t>Percent change in the number of students enrolled (</w:t>
      </w:r>
      <w:r w:rsidR="008C69AC">
        <w:t>full term</w:t>
      </w:r>
      <w:r w:rsidRPr="003F2060">
        <w:t xml:space="preserve">) </w:t>
      </w:r>
      <w:r w:rsidR="00B018D5">
        <w:t>at Nicholls State University</w:t>
      </w:r>
    </w:p>
    <w:p w14:paraId="6D725C3C" w14:textId="77777777" w:rsidR="004456A6" w:rsidRPr="003F2060" w:rsidRDefault="004456A6" w:rsidP="00EA5811">
      <w:pPr>
        <w:jc w:val="both"/>
      </w:pPr>
    </w:p>
    <w:p w14:paraId="574955EB" w14:textId="77777777" w:rsidR="00EA5811" w:rsidRDefault="00EA5811" w:rsidP="00EA5811">
      <w:pPr>
        <w:jc w:val="both"/>
      </w:pPr>
      <w:r w:rsidRPr="003F2060">
        <w:tab/>
      </w:r>
      <w:r w:rsidRPr="003F2060">
        <w:tab/>
        <w:t>So</w:t>
      </w:r>
      <w:r w:rsidR="002A55C2">
        <w:t>urce:</w:t>
      </w:r>
      <w:r w:rsidR="002A55C2">
        <w:tab/>
      </w:r>
      <w:r w:rsidR="002A55C2">
        <w:tab/>
        <w:t>Board of Regents Statewide Student Profile System data</w:t>
      </w:r>
    </w:p>
    <w:p w14:paraId="3371F668" w14:textId="77777777" w:rsidR="005A056B" w:rsidRDefault="005A056B" w:rsidP="00EA5811">
      <w:pPr>
        <w:jc w:val="both"/>
      </w:pPr>
    </w:p>
    <w:p w14:paraId="3606CC0C" w14:textId="77777777" w:rsidR="006E137C" w:rsidRDefault="006E137C" w:rsidP="00EA5811">
      <w:pPr>
        <w:jc w:val="both"/>
      </w:pPr>
    </w:p>
    <w:p w14:paraId="3DCEC126" w14:textId="77777777" w:rsidR="005930AE" w:rsidRDefault="005930AE" w:rsidP="00EA5811">
      <w:pPr>
        <w:jc w:val="both"/>
      </w:pPr>
    </w:p>
    <w:p w14:paraId="3FD4B203" w14:textId="77777777" w:rsidR="00B018D5" w:rsidRPr="003F2060" w:rsidRDefault="00B018D5" w:rsidP="00EA5811">
      <w:pPr>
        <w:jc w:val="both"/>
      </w:pPr>
    </w:p>
    <w:p w14:paraId="5DBDE372" w14:textId="77777777" w:rsidR="00816C97" w:rsidRPr="00816C97" w:rsidRDefault="007A6535" w:rsidP="00816C97">
      <w:pPr>
        <w:rPr>
          <w:b/>
        </w:rPr>
      </w:pPr>
      <w:r>
        <w:rPr>
          <w:b/>
        </w:rPr>
        <w:lastRenderedPageBreak/>
        <w:t xml:space="preserve">Goal </w:t>
      </w:r>
      <w:r w:rsidR="00EA5811">
        <w:rPr>
          <w:b/>
        </w:rPr>
        <w:t>I</w:t>
      </w:r>
      <w:r>
        <w:rPr>
          <w:b/>
        </w:rPr>
        <w:t>I</w:t>
      </w:r>
      <w:r w:rsidR="00816C97" w:rsidRPr="00816C97">
        <w:rPr>
          <w:b/>
        </w:rPr>
        <w:t>: To Increase Opportunities for Student Success</w:t>
      </w:r>
    </w:p>
    <w:p w14:paraId="58CB7BC2" w14:textId="77777777" w:rsidR="00816C97" w:rsidRDefault="00816C97" w:rsidP="00816C97">
      <w:pPr>
        <w:jc w:val="both"/>
        <w:rPr>
          <w:b/>
        </w:rPr>
      </w:pPr>
    </w:p>
    <w:p w14:paraId="1157982C" w14:textId="5BC1A9D1" w:rsidR="00366D3B" w:rsidRDefault="00816C97" w:rsidP="002A55C2">
      <w:pPr>
        <w:rPr>
          <w:b/>
        </w:rPr>
      </w:pPr>
      <w:r>
        <w:rPr>
          <w:b/>
        </w:rPr>
        <w:t xml:space="preserve">Objective </w:t>
      </w:r>
      <w:r w:rsidR="00EA5811">
        <w:rPr>
          <w:b/>
        </w:rPr>
        <w:t>I</w:t>
      </w:r>
      <w:r w:rsidR="007A6535">
        <w:rPr>
          <w:b/>
        </w:rPr>
        <w:t>I.</w:t>
      </w:r>
      <w:r w:rsidR="00366D3B" w:rsidRPr="00816C97">
        <w:rPr>
          <w:b/>
        </w:rPr>
        <w:t xml:space="preserve">1:  </w:t>
      </w:r>
      <w:r w:rsidR="00D47274">
        <w:rPr>
          <w:b/>
        </w:rPr>
        <w:t>Maintain</w:t>
      </w:r>
      <w:r w:rsidR="002A55C2" w:rsidRPr="002A55C2">
        <w:rPr>
          <w:b/>
        </w:rPr>
        <w:t xml:space="preserve"> the percentage of first-time in college, full-time, degree-seeking students retained to the second </w:t>
      </w:r>
      <w:r w:rsidR="005A056B">
        <w:rPr>
          <w:b/>
        </w:rPr>
        <w:t>f</w:t>
      </w:r>
      <w:r w:rsidR="002A55C2" w:rsidRPr="002A55C2">
        <w:rPr>
          <w:b/>
        </w:rPr>
        <w:t xml:space="preserve">all at the same institution of initial enrollment </w:t>
      </w:r>
      <w:r w:rsidR="00D47274">
        <w:rPr>
          <w:b/>
        </w:rPr>
        <w:t xml:space="preserve">at </w:t>
      </w:r>
      <w:r w:rsidR="002A55C2" w:rsidRPr="002A55C2">
        <w:rPr>
          <w:b/>
        </w:rPr>
        <w:t xml:space="preserve">the </w:t>
      </w:r>
      <w:r w:rsidR="005A056B">
        <w:rPr>
          <w:b/>
        </w:rPr>
        <w:t>f</w:t>
      </w:r>
      <w:r w:rsidR="002A55C2" w:rsidRPr="002A55C2">
        <w:rPr>
          <w:b/>
        </w:rPr>
        <w:t>all 20</w:t>
      </w:r>
      <w:r w:rsidR="00100947">
        <w:rPr>
          <w:b/>
        </w:rPr>
        <w:t>2</w:t>
      </w:r>
      <w:r w:rsidR="00D47274">
        <w:rPr>
          <w:b/>
        </w:rPr>
        <w:t>3</w:t>
      </w:r>
      <w:r w:rsidR="002A55C2" w:rsidRPr="002A55C2">
        <w:rPr>
          <w:b/>
        </w:rPr>
        <w:t xml:space="preserve"> cohort (to </w:t>
      </w:r>
      <w:r w:rsidR="005A056B">
        <w:rPr>
          <w:b/>
        </w:rPr>
        <w:t>f</w:t>
      </w:r>
      <w:r w:rsidR="002A55C2" w:rsidRPr="002A55C2">
        <w:rPr>
          <w:b/>
        </w:rPr>
        <w:t>all 20</w:t>
      </w:r>
      <w:r w:rsidR="00100947">
        <w:rPr>
          <w:b/>
        </w:rPr>
        <w:t>2</w:t>
      </w:r>
      <w:r w:rsidR="00D47274">
        <w:rPr>
          <w:b/>
        </w:rPr>
        <w:t>4</w:t>
      </w:r>
      <w:r w:rsidR="002A55C2" w:rsidRPr="002A55C2">
        <w:rPr>
          <w:b/>
        </w:rPr>
        <w:t xml:space="preserve">) baseline level of </w:t>
      </w:r>
      <w:r w:rsidR="00D47274">
        <w:rPr>
          <w:b/>
        </w:rPr>
        <w:t>75.</w:t>
      </w:r>
      <w:r w:rsidR="00FE49DB">
        <w:rPr>
          <w:b/>
        </w:rPr>
        <w:t>3</w:t>
      </w:r>
      <w:r w:rsidR="008763E5">
        <w:rPr>
          <w:b/>
        </w:rPr>
        <w:t>%</w:t>
      </w:r>
      <w:r w:rsidR="002A55C2" w:rsidRPr="002A55C2">
        <w:rPr>
          <w:b/>
        </w:rPr>
        <w:t xml:space="preserve"> </w:t>
      </w:r>
      <w:r w:rsidR="00D47274">
        <w:rPr>
          <w:b/>
        </w:rPr>
        <w:t xml:space="preserve">through </w:t>
      </w:r>
      <w:r w:rsidR="005A056B">
        <w:rPr>
          <w:b/>
        </w:rPr>
        <w:t>f</w:t>
      </w:r>
      <w:r w:rsidR="002A55C2" w:rsidRPr="002A55C2">
        <w:rPr>
          <w:b/>
        </w:rPr>
        <w:t>all 20</w:t>
      </w:r>
      <w:r w:rsidR="00100947">
        <w:rPr>
          <w:b/>
        </w:rPr>
        <w:t>2</w:t>
      </w:r>
      <w:r w:rsidR="00D47274">
        <w:rPr>
          <w:b/>
        </w:rPr>
        <w:t>9</w:t>
      </w:r>
      <w:r w:rsidR="002A55C2" w:rsidRPr="002A55C2">
        <w:rPr>
          <w:b/>
        </w:rPr>
        <w:t xml:space="preserve"> (retention of </w:t>
      </w:r>
      <w:r w:rsidR="005A056B">
        <w:rPr>
          <w:b/>
        </w:rPr>
        <w:t>f</w:t>
      </w:r>
      <w:r w:rsidR="002A55C2" w:rsidRPr="002A55C2">
        <w:rPr>
          <w:b/>
        </w:rPr>
        <w:t>all 20</w:t>
      </w:r>
      <w:r w:rsidR="00100947">
        <w:rPr>
          <w:b/>
        </w:rPr>
        <w:t>2</w:t>
      </w:r>
      <w:r w:rsidR="00D47274">
        <w:rPr>
          <w:b/>
        </w:rPr>
        <w:t>8</w:t>
      </w:r>
      <w:r w:rsidR="002A55C2" w:rsidRPr="002A55C2">
        <w:rPr>
          <w:b/>
        </w:rPr>
        <w:t xml:space="preserve"> cohort)</w:t>
      </w:r>
    </w:p>
    <w:p w14:paraId="68758987" w14:textId="77777777" w:rsidR="002A55C2" w:rsidRDefault="002A55C2" w:rsidP="002A55C2"/>
    <w:p w14:paraId="0029ED11" w14:textId="77777777" w:rsidR="000C2AED" w:rsidRDefault="00366D3B" w:rsidP="004456A6">
      <w:pPr>
        <w:ind w:left="1440"/>
        <w:jc w:val="both"/>
      </w:pPr>
      <w:r>
        <w:t>Links:</w:t>
      </w:r>
      <w:r>
        <w:tab/>
      </w:r>
    </w:p>
    <w:p w14:paraId="637863AA" w14:textId="77777777" w:rsidR="00816C97" w:rsidRPr="00920F22" w:rsidRDefault="00816C97" w:rsidP="004456A6">
      <w:pPr>
        <w:ind w:left="1440"/>
        <w:jc w:val="both"/>
      </w:pPr>
      <w:r>
        <w:t xml:space="preserve">State Outcome Goals: </w:t>
      </w:r>
      <w:r>
        <w:rPr>
          <w:sz w:val="23"/>
          <w:szCs w:val="23"/>
        </w:rPr>
        <w:t xml:space="preserve">Youth Education, Diversified Economic Growth </w:t>
      </w:r>
    </w:p>
    <w:p w14:paraId="1C945D55" w14:textId="77777777" w:rsidR="00366D3B" w:rsidRDefault="00366D3B" w:rsidP="004456A6">
      <w:pPr>
        <w:ind w:left="1440"/>
        <w:jc w:val="both"/>
      </w:pPr>
      <w:r>
        <w:t>Children’s Budget Link:  Not applicable</w:t>
      </w:r>
    </w:p>
    <w:p w14:paraId="02CD4F50" w14:textId="77777777" w:rsidR="00366D3B" w:rsidRDefault="00366D3B" w:rsidP="004456A6">
      <w:pPr>
        <w:ind w:left="1440"/>
        <w:jc w:val="both"/>
      </w:pPr>
      <w:r>
        <w:t>Human Resource Policies Beneficial to Women and Families Link:  Not applicable</w:t>
      </w:r>
    </w:p>
    <w:p w14:paraId="196863D7" w14:textId="77777777" w:rsidR="00366D3B" w:rsidRDefault="00816C97" w:rsidP="004456A6">
      <w:pPr>
        <w:ind w:left="1440"/>
        <w:jc w:val="both"/>
        <w:rPr>
          <w:u w:val="single"/>
        </w:rPr>
      </w:pPr>
      <w:r>
        <w:t xml:space="preserve">Other Links:  Board of Regents </w:t>
      </w:r>
      <w:r w:rsidR="00366D3B">
        <w:rPr>
          <w:u w:val="single"/>
        </w:rPr>
        <w:t>Master Plan for Postsecondary Education</w:t>
      </w:r>
    </w:p>
    <w:p w14:paraId="54CAF64A" w14:textId="77777777" w:rsidR="00366D3B" w:rsidRDefault="00366D3B" w:rsidP="00366D3B">
      <w:pPr>
        <w:jc w:val="both"/>
        <w:rPr>
          <w:u w:val="single"/>
        </w:rPr>
      </w:pPr>
    </w:p>
    <w:p w14:paraId="095754CB" w14:textId="77777777" w:rsidR="00366D3B" w:rsidRDefault="00816C97" w:rsidP="007B5242">
      <w:pPr>
        <w:ind w:left="1440"/>
        <w:jc w:val="both"/>
        <w:rPr>
          <w:b/>
        </w:rPr>
      </w:pPr>
      <w:r>
        <w:rPr>
          <w:b/>
        </w:rPr>
        <w:t xml:space="preserve">Strategy </w:t>
      </w:r>
      <w:r w:rsidR="007A6535">
        <w:rPr>
          <w:b/>
        </w:rPr>
        <w:t>I.1.</w:t>
      </w:r>
      <w:r w:rsidR="00366D3B">
        <w:rPr>
          <w:b/>
        </w:rPr>
        <w:t>1:</w:t>
      </w:r>
      <w:r w:rsidR="00366D3B">
        <w:rPr>
          <w:b/>
        </w:rPr>
        <w:tab/>
        <w:t>Recruit better academically prepared students</w:t>
      </w:r>
    </w:p>
    <w:p w14:paraId="765CB667" w14:textId="77777777" w:rsidR="00C47339" w:rsidRDefault="00C47339" w:rsidP="00366D3B">
      <w:pPr>
        <w:jc w:val="both"/>
        <w:rPr>
          <w:b/>
        </w:rPr>
      </w:pPr>
    </w:p>
    <w:p w14:paraId="5DCE7245" w14:textId="77777777" w:rsidR="00C47339" w:rsidRDefault="00816C97" w:rsidP="007A6535">
      <w:pPr>
        <w:ind w:left="3600" w:hanging="2160"/>
        <w:jc w:val="both"/>
        <w:rPr>
          <w:b/>
        </w:rPr>
      </w:pPr>
      <w:r>
        <w:rPr>
          <w:b/>
        </w:rPr>
        <w:t xml:space="preserve">Strategy </w:t>
      </w:r>
      <w:r w:rsidR="007A6535">
        <w:rPr>
          <w:b/>
        </w:rPr>
        <w:t>I.1.</w:t>
      </w:r>
      <w:r>
        <w:rPr>
          <w:b/>
        </w:rPr>
        <w:t>2</w:t>
      </w:r>
      <w:r w:rsidR="00C47339">
        <w:rPr>
          <w:b/>
        </w:rPr>
        <w:t>:</w:t>
      </w:r>
      <w:r w:rsidR="00C47339">
        <w:rPr>
          <w:b/>
        </w:rPr>
        <w:tab/>
      </w:r>
      <w:r w:rsidR="000C73B0">
        <w:rPr>
          <w:b/>
        </w:rPr>
        <w:t>Develop need-based scholarship program</w:t>
      </w:r>
      <w:r>
        <w:rPr>
          <w:b/>
        </w:rPr>
        <w:t>s</w:t>
      </w:r>
      <w:r w:rsidR="000C73B0">
        <w:rPr>
          <w:b/>
        </w:rPr>
        <w:t xml:space="preserve"> to improve </w:t>
      </w:r>
      <w:r w:rsidR="009D5267">
        <w:rPr>
          <w:b/>
        </w:rPr>
        <w:t>retention, progression and graduation</w:t>
      </w:r>
      <w:r w:rsidR="000C73B0">
        <w:rPr>
          <w:b/>
        </w:rPr>
        <w:t>.</w:t>
      </w:r>
    </w:p>
    <w:p w14:paraId="5402ADC9" w14:textId="77777777" w:rsidR="00C47339" w:rsidRDefault="00C47339" w:rsidP="00C47339">
      <w:pPr>
        <w:jc w:val="both"/>
        <w:rPr>
          <w:b/>
        </w:rPr>
      </w:pPr>
    </w:p>
    <w:p w14:paraId="05D1E75E" w14:textId="77777777" w:rsidR="00C47339" w:rsidRDefault="00816C97" w:rsidP="007A6535">
      <w:pPr>
        <w:ind w:left="3600" w:hanging="2160"/>
        <w:jc w:val="both"/>
        <w:rPr>
          <w:b/>
        </w:rPr>
      </w:pPr>
      <w:r>
        <w:rPr>
          <w:b/>
        </w:rPr>
        <w:t xml:space="preserve">Strategy </w:t>
      </w:r>
      <w:r w:rsidR="007A6535">
        <w:rPr>
          <w:b/>
        </w:rPr>
        <w:t>I.1.</w:t>
      </w:r>
      <w:r>
        <w:rPr>
          <w:b/>
        </w:rPr>
        <w:t>3</w:t>
      </w:r>
      <w:r w:rsidR="00C47339">
        <w:rPr>
          <w:b/>
        </w:rPr>
        <w:t>:</w:t>
      </w:r>
      <w:r w:rsidR="00C47339">
        <w:rPr>
          <w:b/>
        </w:rPr>
        <w:tab/>
        <w:t>Implement or enhance initiatives geared towards improving retention</w:t>
      </w:r>
      <w:r w:rsidR="002A55C2">
        <w:rPr>
          <w:b/>
        </w:rPr>
        <w:t xml:space="preserve">, </w:t>
      </w:r>
      <w:r w:rsidR="00093351">
        <w:rPr>
          <w:b/>
        </w:rPr>
        <w:t>progression</w:t>
      </w:r>
      <w:r w:rsidR="002A55C2">
        <w:rPr>
          <w:b/>
        </w:rPr>
        <w:t xml:space="preserve"> and graduation</w:t>
      </w:r>
      <w:r w:rsidR="00C47339">
        <w:rPr>
          <w:b/>
        </w:rPr>
        <w:t xml:space="preserve"> rates</w:t>
      </w:r>
      <w:r w:rsidR="00093351">
        <w:rPr>
          <w:b/>
        </w:rPr>
        <w:t>.</w:t>
      </w:r>
    </w:p>
    <w:p w14:paraId="60A5B17A" w14:textId="77777777" w:rsidR="00C47339" w:rsidRDefault="00C47339" w:rsidP="00C47339">
      <w:pPr>
        <w:jc w:val="both"/>
        <w:rPr>
          <w:b/>
        </w:rPr>
      </w:pPr>
    </w:p>
    <w:p w14:paraId="4F96753A" w14:textId="77777777" w:rsidR="00486B55" w:rsidRDefault="00486B55" w:rsidP="00C47339">
      <w:pPr>
        <w:jc w:val="both"/>
        <w:rPr>
          <w:b/>
        </w:rPr>
      </w:pPr>
    </w:p>
    <w:p w14:paraId="5A1C1F17" w14:textId="77777777" w:rsidR="00C47339" w:rsidRDefault="00C47339" w:rsidP="00C47339">
      <w:pPr>
        <w:jc w:val="both"/>
        <w:rPr>
          <w:b/>
        </w:rPr>
      </w:pPr>
      <w:r>
        <w:rPr>
          <w:b/>
        </w:rPr>
        <w:tab/>
      </w:r>
      <w:r>
        <w:rPr>
          <w:b/>
        </w:rPr>
        <w:tab/>
        <w:t>Performance Indicators:</w:t>
      </w:r>
    </w:p>
    <w:p w14:paraId="03E19A37" w14:textId="77777777" w:rsidR="00C47339" w:rsidRDefault="00C47339" w:rsidP="00C47339">
      <w:pPr>
        <w:jc w:val="both"/>
        <w:rPr>
          <w:b/>
        </w:rPr>
      </w:pPr>
    </w:p>
    <w:p w14:paraId="00E5CFD4" w14:textId="77777777" w:rsidR="00816C97" w:rsidRDefault="00C47339" w:rsidP="002A55C2">
      <w:pPr>
        <w:ind w:left="3600" w:hanging="2160"/>
      </w:pPr>
      <w:r w:rsidRPr="00816C97">
        <w:rPr>
          <w:u w:val="single"/>
        </w:rPr>
        <w:t>Output:</w:t>
      </w:r>
      <w:r w:rsidR="002A55C2">
        <w:tab/>
      </w:r>
      <w:r w:rsidR="002A55C2" w:rsidRPr="002A55C2">
        <w:t>Percentage of first-time in college, full-time, degree-seeking students retained to the second Fall at the same institution of initial enrollment</w:t>
      </w:r>
    </w:p>
    <w:p w14:paraId="0B62B310" w14:textId="77777777" w:rsidR="00C47339" w:rsidRDefault="00C47339" w:rsidP="00C47339">
      <w:pPr>
        <w:jc w:val="both"/>
      </w:pPr>
    </w:p>
    <w:p w14:paraId="647C2562" w14:textId="77777777" w:rsidR="00093351" w:rsidRDefault="00093351" w:rsidP="002A55C2">
      <w:pPr>
        <w:ind w:left="3600" w:hanging="2160"/>
        <w:jc w:val="both"/>
      </w:pPr>
      <w:r w:rsidRPr="00BE3C17">
        <w:rPr>
          <w:u w:val="single"/>
        </w:rPr>
        <w:t>Outcome</w:t>
      </w:r>
      <w:r w:rsidR="002A55C2">
        <w:t xml:space="preserve">: </w:t>
      </w:r>
      <w:r w:rsidR="002A55C2">
        <w:tab/>
      </w:r>
      <w:r w:rsidR="002A55C2" w:rsidRPr="002A55C2">
        <w:t>Percentage point change in the percentage of first-time in college, full-time, degree-seeking students retained to the second Fall at the same institution of initial enrollment</w:t>
      </w:r>
    </w:p>
    <w:p w14:paraId="09B30B44" w14:textId="77777777" w:rsidR="00816C97" w:rsidRDefault="00816C97" w:rsidP="00816C97">
      <w:pPr>
        <w:jc w:val="both"/>
      </w:pPr>
    </w:p>
    <w:p w14:paraId="34C3E5A7" w14:textId="77777777" w:rsidR="002A55C2" w:rsidRPr="003F2060" w:rsidRDefault="00C47339" w:rsidP="002A55C2">
      <w:pPr>
        <w:jc w:val="both"/>
      </w:pPr>
      <w:r>
        <w:tab/>
      </w:r>
      <w:r>
        <w:tab/>
        <w:t>Source:</w:t>
      </w:r>
      <w:r>
        <w:tab/>
      </w:r>
      <w:r>
        <w:tab/>
      </w:r>
      <w:r w:rsidR="002A55C2">
        <w:t>Board of Regents Statewide Student Profile System data</w:t>
      </w:r>
    </w:p>
    <w:p w14:paraId="5A4E091D" w14:textId="77777777" w:rsidR="002A55C2" w:rsidRDefault="002A55C2" w:rsidP="00C47339">
      <w:pPr>
        <w:jc w:val="both"/>
      </w:pPr>
    </w:p>
    <w:p w14:paraId="7EC08861" w14:textId="77777777" w:rsidR="004456A6" w:rsidRDefault="004456A6">
      <w:pPr>
        <w:rPr>
          <w:b/>
        </w:rPr>
      </w:pPr>
      <w:r>
        <w:rPr>
          <w:b/>
        </w:rPr>
        <w:br w:type="page"/>
      </w:r>
    </w:p>
    <w:p w14:paraId="3B3CF231" w14:textId="77777777" w:rsidR="004456A6" w:rsidRPr="00816C97" w:rsidRDefault="004456A6" w:rsidP="004456A6">
      <w:pPr>
        <w:rPr>
          <w:b/>
        </w:rPr>
      </w:pPr>
      <w:r>
        <w:rPr>
          <w:b/>
        </w:rPr>
        <w:t>Goal II</w:t>
      </w:r>
      <w:r w:rsidRPr="00816C97">
        <w:rPr>
          <w:b/>
        </w:rPr>
        <w:t>: To Increase Opportunities for Student Success</w:t>
      </w:r>
    </w:p>
    <w:p w14:paraId="2C240C81" w14:textId="77777777" w:rsidR="004456A6" w:rsidRDefault="004456A6" w:rsidP="004456A6">
      <w:pPr>
        <w:jc w:val="both"/>
        <w:rPr>
          <w:b/>
        </w:rPr>
      </w:pPr>
    </w:p>
    <w:p w14:paraId="7E008E5F" w14:textId="44FEB956" w:rsidR="004456A6" w:rsidRDefault="004456A6" w:rsidP="004456A6">
      <w:pPr>
        <w:rPr>
          <w:b/>
        </w:rPr>
      </w:pPr>
      <w:bookmarkStart w:id="0" w:name="OLE_LINK1"/>
      <w:r>
        <w:rPr>
          <w:b/>
        </w:rPr>
        <w:t>Objective II.2</w:t>
      </w:r>
      <w:r w:rsidRPr="00816C97">
        <w:rPr>
          <w:b/>
        </w:rPr>
        <w:t xml:space="preserve">:  </w:t>
      </w:r>
      <w:r w:rsidRPr="004456A6">
        <w:rPr>
          <w:b/>
        </w:rPr>
        <w:t xml:space="preserve">Increase the percentage of first-time in college, full-time, degree-seeking students retained to the third </w:t>
      </w:r>
      <w:r w:rsidR="005A056B">
        <w:rPr>
          <w:b/>
        </w:rPr>
        <w:t>f</w:t>
      </w:r>
      <w:r w:rsidRPr="004456A6">
        <w:rPr>
          <w:b/>
        </w:rPr>
        <w:t xml:space="preserve">all at the same institution of initial enrollment by </w:t>
      </w:r>
      <w:r w:rsidR="00FE49DB">
        <w:rPr>
          <w:b/>
        </w:rPr>
        <w:t>2.5</w:t>
      </w:r>
      <w:r w:rsidRPr="004456A6">
        <w:rPr>
          <w:b/>
        </w:rPr>
        <w:t xml:space="preserve"> percentage points from the </w:t>
      </w:r>
      <w:r w:rsidR="005A056B">
        <w:rPr>
          <w:b/>
        </w:rPr>
        <w:t>f</w:t>
      </w:r>
      <w:r w:rsidRPr="004456A6">
        <w:rPr>
          <w:b/>
        </w:rPr>
        <w:t>all 20</w:t>
      </w:r>
      <w:r w:rsidR="00FE49DB">
        <w:rPr>
          <w:b/>
        </w:rPr>
        <w:t>22</w:t>
      </w:r>
      <w:r w:rsidRPr="004456A6">
        <w:rPr>
          <w:b/>
        </w:rPr>
        <w:t xml:space="preserve"> cohort (to </w:t>
      </w:r>
      <w:r w:rsidR="005A056B">
        <w:rPr>
          <w:b/>
        </w:rPr>
        <w:t>f</w:t>
      </w:r>
      <w:r w:rsidRPr="004456A6">
        <w:rPr>
          <w:b/>
        </w:rPr>
        <w:t>all 20</w:t>
      </w:r>
      <w:r w:rsidR="00C3568D">
        <w:rPr>
          <w:b/>
        </w:rPr>
        <w:t>2</w:t>
      </w:r>
      <w:r w:rsidR="00FE49DB">
        <w:rPr>
          <w:b/>
        </w:rPr>
        <w:t>4</w:t>
      </w:r>
      <w:r w:rsidRPr="004456A6">
        <w:rPr>
          <w:b/>
        </w:rPr>
        <w:t xml:space="preserve">) baseline level of </w:t>
      </w:r>
      <w:r w:rsidR="00C3568D">
        <w:rPr>
          <w:b/>
        </w:rPr>
        <w:t>6</w:t>
      </w:r>
      <w:r w:rsidR="00FE49DB">
        <w:rPr>
          <w:b/>
        </w:rPr>
        <w:t>2</w:t>
      </w:r>
      <w:r w:rsidR="00472C73">
        <w:rPr>
          <w:b/>
        </w:rPr>
        <w:t>.</w:t>
      </w:r>
      <w:r w:rsidR="00FE49DB">
        <w:rPr>
          <w:b/>
        </w:rPr>
        <w:t>6</w:t>
      </w:r>
      <w:r w:rsidR="00472C73">
        <w:rPr>
          <w:b/>
        </w:rPr>
        <w:t>0</w:t>
      </w:r>
      <w:r w:rsidRPr="00D611E9">
        <w:rPr>
          <w:b/>
        </w:rPr>
        <w:t xml:space="preserve">% to </w:t>
      </w:r>
      <w:r w:rsidR="001F6B79" w:rsidRPr="00D611E9">
        <w:rPr>
          <w:b/>
        </w:rPr>
        <w:t>6</w:t>
      </w:r>
      <w:r w:rsidR="00FE49DB">
        <w:rPr>
          <w:b/>
        </w:rPr>
        <w:t>5</w:t>
      </w:r>
      <w:r w:rsidR="00C3568D">
        <w:rPr>
          <w:b/>
        </w:rPr>
        <w:t>.</w:t>
      </w:r>
      <w:r w:rsidR="00472C73">
        <w:rPr>
          <w:b/>
        </w:rPr>
        <w:t>10</w:t>
      </w:r>
      <w:r w:rsidRPr="00D611E9">
        <w:rPr>
          <w:b/>
        </w:rPr>
        <w:t>%</w:t>
      </w:r>
      <w:r w:rsidRPr="004456A6">
        <w:rPr>
          <w:b/>
        </w:rPr>
        <w:t xml:space="preserve"> by </w:t>
      </w:r>
      <w:r w:rsidR="005A056B">
        <w:rPr>
          <w:b/>
        </w:rPr>
        <w:t>f</w:t>
      </w:r>
      <w:r w:rsidRPr="004456A6">
        <w:rPr>
          <w:b/>
        </w:rPr>
        <w:t>all 20</w:t>
      </w:r>
      <w:r w:rsidR="005A056B">
        <w:rPr>
          <w:b/>
        </w:rPr>
        <w:t>2</w:t>
      </w:r>
      <w:r w:rsidR="009D046C">
        <w:rPr>
          <w:b/>
        </w:rPr>
        <w:t>9</w:t>
      </w:r>
      <w:r w:rsidRPr="004456A6">
        <w:rPr>
          <w:b/>
        </w:rPr>
        <w:t xml:space="preserve"> (retention of </w:t>
      </w:r>
      <w:r w:rsidR="005A056B">
        <w:rPr>
          <w:b/>
        </w:rPr>
        <w:t>f</w:t>
      </w:r>
      <w:r w:rsidRPr="004456A6">
        <w:rPr>
          <w:b/>
        </w:rPr>
        <w:t>all 20</w:t>
      </w:r>
      <w:r w:rsidR="00274FD3">
        <w:rPr>
          <w:b/>
        </w:rPr>
        <w:t>2</w:t>
      </w:r>
      <w:r w:rsidR="009D046C">
        <w:rPr>
          <w:b/>
        </w:rPr>
        <w:t>7</w:t>
      </w:r>
      <w:r w:rsidRPr="004456A6">
        <w:rPr>
          <w:b/>
        </w:rPr>
        <w:t xml:space="preserve"> cohort</w:t>
      </w:r>
      <w:r w:rsidR="00650B9C">
        <w:rPr>
          <w:b/>
        </w:rPr>
        <w:t>).</w:t>
      </w:r>
    </w:p>
    <w:bookmarkEnd w:id="0"/>
    <w:p w14:paraId="7662C6B9" w14:textId="77777777" w:rsidR="004456A6" w:rsidRDefault="004456A6" w:rsidP="004456A6"/>
    <w:p w14:paraId="466E9CEB" w14:textId="77777777" w:rsidR="004456A6" w:rsidRDefault="004456A6" w:rsidP="004456A6">
      <w:pPr>
        <w:ind w:left="1440"/>
        <w:jc w:val="both"/>
      </w:pPr>
      <w:r>
        <w:t>Links:</w:t>
      </w:r>
      <w:r>
        <w:tab/>
      </w:r>
    </w:p>
    <w:p w14:paraId="1C86CB00" w14:textId="77777777" w:rsidR="004456A6" w:rsidRPr="00920F22" w:rsidRDefault="004456A6" w:rsidP="004456A6">
      <w:pPr>
        <w:ind w:left="1440"/>
        <w:jc w:val="both"/>
      </w:pPr>
      <w:r>
        <w:t xml:space="preserve">State Outcome Goals: </w:t>
      </w:r>
      <w:r>
        <w:rPr>
          <w:sz w:val="23"/>
          <w:szCs w:val="23"/>
        </w:rPr>
        <w:t xml:space="preserve">Youth Education, Diversified Economic Growth </w:t>
      </w:r>
    </w:p>
    <w:p w14:paraId="7A267A7D" w14:textId="77777777" w:rsidR="004456A6" w:rsidRDefault="004456A6" w:rsidP="004456A6">
      <w:pPr>
        <w:ind w:left="1440"/>
        <w:jc w:val="both"/>
      </w:pPr>
      <w:r>
        <w:t>Children’s Budget Link:  Not applicable</w:t>
      </w:r>
    </w:p>
    <w:p w14:paraId="31361628" w14:textId="77777777" w:rsidR="004456A6" w:rsidRDefault="004456A6" w:rsidP="004456A6">
      <w:pPr>
        <w:ind w:left="1440"/>
        <w:jc w:val="both"/>
      </w:pPr>
      <w:r>
        <w:t>Human Resource Policies Beneficial to Women and Families Link:  Not applicable</w:t>
      </w:r>
    </w:p>
    <w:p w14:paraId="02FCC30B" w14:textId="77777777" w:rsidR="004456A6" w:rsidRDefault="004456A6" w:rsidP="004456A6">
      <w:pPr>
        <w:ind w:left="1440"/>
        <w:jc w:val="both"/>
        <w:rPr>
          <w:u w:val="single"/>
        </w:rPr>
      </w:pPr>
      <w:r>
        <w:t xml:space="preserve">Other Links:  Board of Regents </w:t>
      </w:r>
      <w:r>
        <w:rPr>
          <w:u w:val="single"/>
        </w:rPr>
        <w:t>Master Plan for Postsecondary Education</w:t>
      </w:r>
    </w:p>
    <w:p w14:paraId="35D32D8D" w14:textId="77777777" w:rsidR="004456A6" w:rsidRDefault="004456A6" w:rsidP="004456A6">
      <w:pPr>
        <w:jc w:val="both"/>
        <w:rPr>
          <w:u w:val="single"/>
        </w:rPr>
      </w:pPr>
    </w:p>
    <w:p w14:paraId="018748AE" w14:textId="77777777" w:rsidR="004456A6" w:rsidRDefault="004456A6" w:rsidP="004456A6">
      <w:pPr>
        <w:ind w:left="1440"/>
        <w:jc w:val="both"/>
        <w:rPr>
          <w:b/>
        </w:rPr>
      </w:pPr>
      <w:r>
        <w:rPr>
          <w:b/>
        </w:rPr>
        <w:t>Strategy I.1.1:</w:t>
      </w:r>
      <w:r>
        <w:rPr>
          <w:b/>
        </w:rPr>
        <w:tab/>
        <w:t>Recruit better academically prepared students</w:t>
      </w:r>
    </w:p>
    <w:p w14:paraId="3DFBE625" w14:textId="77777777" w:rsidR="004456A6" w:rsidRDefault="004456A6" w:rsidP="004456A6">
      <w:pPr>
        <w:jc w:val="both"/>
        <w:rPr>
          <w:b/>
        </w:rPr>
      </w:pPr>
    </w:p>
    <w:p w14:paraId="03B8F65C" w14:textId="77777777" w:rsidR="004456A6" w:rsidRDefault="004456A6" w:rsidP="004456A6">
      <w:pPr>
        <w:ind w:left="3600" w:hanging="2160"/>
        <w:jc w:val="both"/>
        <w:rPr>
          <w:b/>
        </w:rPr>
      </w:pPr>
      <w:r>
        <w:rPr>
          <w:b/>
        </w:rPr>
        <w:t>Strategy I.1.2:</w:t>
      </w:r>
      <w:r>
        <w:rPr>
          <w:b/>
        </w:rPr>
        <w:tab/>
        <w:t>Develop need-based scholarship programs to improve retention, progression and graduation.</w:t>
      </w:r>
    </w:p>
    <w:p w14:paraId="69CFC8FD" w14:textId="77777777" w:rsidR="004456A6" w:rsidRDefault="004456A6" w:rsidP="004456A6">
      <w:pPr>
        <w:jc w:val="both"/>
        <w:rPr>
          <w:b/>
        </w:rPr>
      </w:pPr>
    </w:p>
    <w:p w14:paraId="635E7A22" w14:textId="77777777" w:rsidR="004456A6" w:rsidRDefault="004456A6" w:rsidP="004456A6">
      <w:pPr>
        <w:ind w:left="3600" w:hanging="2160"/>
        <w:jc w:val="both"/>
        <w:rPr>
          <w:b/>
        </w:rPr>
      </w:pPr>
      <w:r>
        <w:rPr>
          <w:b/>
        </w:rPr>
        <w:t>Strategy I.1.3:</w:t>
      </w:r>
      <w:r>
        <w:rPr>
          <w:b/>
        </w:rPr>
        <w:tab/>
        <w:t>Implement or enhance initiatives geared towards improving retention, progression and graduation rates.</w:t>
      </w:r>
    </w:p>
    <w:p w14:paraId="3A805D98" w14:textId="77777777" w:rsidR="004456A6" w:rsidRDefault="004456A6" w:rsidP="004456A6">
      <w:pPr>
        <w:jc w:val="both"/>
        <w:rPr>
          <w:b/>
        </w:rPr>
      </w:pPr>
    </w:p>
    <w:p w14:paraId="699351A1" w14:textId="77777777" w:rsidR="004456A6" w:rsidRDefault="004456A6" w:rsidP="004456A6">
      <w:pPr>
        <w:jc w:val="both"/>
        <w:rPr>
          <w:b/>
        </w:rPr>
      </w:pPr>
    </w:p>
    <w:p w14:paraId="53AF7D48" w14:textId="77777777" w:rsidR="004456A6" w:rsidRDefault="004456A6" w:rsidP="004456A6">
      <w:pPr>
        <w:jc w:val="both"/>
        <w:rPr>
          <w:b/>
        </w:rPr>
      </w:pPr>
      <w:r>
        <w:rPr>
          <w:b/>
        </w:rPr>
        <w:tab/>
      </w:r>
      <w:r>
        <w:rPr>
          <w:b/>
        </w:rPr>
        <w:tab/>
        <w:t>Performance Indicators:</w:t>
      </w:r>
    </w:p>
    <w:p w14:paraId="0E660D4C" w14:textId="77777777" w:rsidR="004456A6" w:rsidRDefault="004456A6" w:rsidP="004456A6">
      <w:pPr>
        <w:jc w:val="both"/>
        <w:rPr>
          <w:b/>
        </w:rPr>
      </w:pPr>
    </w:p>
    <w:p w14:paraId="7C18E3CA" w14:textId="77777777" w:rsidR="004456A6" w:rsidRDefault="004456A6" w:rsidP="004456A6">
      <w:pPr>
        <w:ind w:left="3600" w:hanging="2160"/>
      </w:pPr>
      <w:r w:rsidRPr="00816C97">
        <w:rPr>
          <w:u w:val="single"/>
        </w:rPr>
        <w:t>Output:</w:t>
      </w:r>
      <w:r>
        <w:tab/>
      </w:r>
      <w:r w:rsidRPr="002A55C2">
        <w:t xml:space="preserve">Percentage of first-time in college, full-time, degree-seeking students retained to the </w:t>
      </w:r>
      <w:r>
        <w:t>third</w:t>
      </w:r>
      <w:r w:rsidRPr="002A55C2">
        <w:t xml:space="preserve"> Fall at the same institution of initial enrollment</w:t>
      </w:r>
    </w:p>
    <w:p w14:paraId="61E7ABA6" w14:textId="77777777" w:rsidR="004456A6" w:rsidRDefault="004456A6" w:rsidP="004456A6">
      <w:pPr>
        <w:jc w:val="both"/>
      </w:pPr>
    </w:p>
    <w:p w14:paraId="0FB0F578" w14:textId="77777777" w:rsidR="004456A6" w:rsidRDefault="004456A6" w:rsidP="004456A6">
      <w:pPr>
        <w:ind w:left="3600" w:hanging="2160"/>
        <w:jc w:val="both"/>
      </w:pPr>
      <w:r w:rsidRPr="00BE3C17">
        <w:rPr>
          <w:u w:val="single"/>
        </w:rPr>
        <w:t>Outcome</w:t>
      </w:r>
      <w:r>
        <w:t xml:space="preserve">: </w:t>
      </w:r>
      <w:r>
        <w:tab/>
      </w:r>
      <w:r w:rsidRPr="002A55C2">
        <w:t xml:space="preserve">Percentage point change in the percentage of first-time in college, full-time, degree-seeking students retained to the </w:t>
      </w:r>
      <w:r>
        <w:t>third</w:t>
      </w:r>
      <w:r w:rsidRPr="002A55C2">
        <w:t xml:space="preserve"> Fall at the same institution of initial enrollment</w:t>
      </w:r>
    </w:p>
    <w:p w14:paraId="12C5C13B" w14:textId="77777777" w:rsidR="004456A6" w:rsidRDefault="004456A6" w:rsidP="004456A6">
      <w:pPr>
        <w:jc w:val="both"/>
      </w:pPr>
    </w:p>
    <w:p w14:paraId="4792B698" w14:textId="77777777" w:rsidR="004456A6" w:rsidRPr="003F2060" w:rsidRDefault="004456A6" w:rsidP="004456A6">
      <w:pPr>
        <w:jc w:val="both"/>
      </w:pPr>
      <w:r>
        <w:tab/>
      </w:r>
      <w:r>
        <w:tab/>
        <w:t>Source:</w:t>
      </w:r>
      <w:r>
        <w:tab/>
      </w:r>
      <w:r>
        <w:tab/>
        <w:t>Board of Regents Statewide Student Profile System data</w:t>
      </w:r>
    </w:p>
    <w:p w14:paraId="6273CDF7" w14:textId="77777777" w:rsidR="004456A6" w:rsidRDefault="004456A6" w:rsidP="004456A6">
      <w:pPr>
        <w:jc w:val="both"/>
      </w:pPr>
    </w:p>
    <w:p w14:paraId="0FB17A63" w14:textId="77777777" w:rsidR="008763E5" w:rsidRDefault="008763E5" w:rsidP="004456A6">
      <w:pPr>
        <w:jc w:val="both"/>
      </w:pPr>
    </w:p>
    <w:p w14:paraId="26B0F2E5" w14:textId="77777777" w:rsidR="002A55C2" w:rsidRDefault="002A55C2" w:rsidP="00C47339">
      <w:pPr>
        <w:jc w:val="both"/>
      </w:pPr>
    </w:p>
    <w:p w14:paraId="6D63073E" w14:textId="77777777" w:rsidR="00C6643D" w:rsidRPr="00816C97" w:rsidRDefault="00C6643D" w:rsidP="00C6643D">
      <w:pPr>
        <w:rPr>
          <w:b/>
        </w:rPr>
      </w:pPr>
      <w:r>
        <w:rPr>
          <w:b/>
        </w:rPr>
        <w:t>Goal II</w:t>
      </w:r>
      <w:r w:rsidRPr="00816C97">
        <w:rPr>
          <w:b/>
        </w:rPr>
        <w:t>: To Increase Opportunities for Student Success</w:t>
      </w:r>
    </w:p>
    <w:p w14:paraId="0B19BD61" w14:textId="77777777" w:rsidR="00C6643D" w:rsidRDefault="00C6643D" w:rsidP="00C6643D">
      <w:pPr>
        <w:jc w:val="both"/>
        <w:rPr>
          <w:b/>
        </w:rPr>
      </w:pPr>
    </w:p>
    <w:p w14:paraId="7582DC6C" w14:textId="7023442F" w:rsidR="00C6643D" w:rsidRDefault="00C6643D" w:rsidP="00C6643D">
      <w:pPr>
        <w:rPr>
          <w:b/>
        </w:rPr>
      </w:pPr>
      <w:r>
        <w:rPr>
          <w:b/>
        </w:rPr>
        <w:t>Objective II.3</w:t>
      </w:r>
      <w:r w:rsidRPr="00816C97">
        <w:rPr>
          <w:b/>
        </w:rPr>
        <w:t xml:space="preserve">:  </w:t>
      </w:r>
      <w:r w:rsidR="00932A24">
        <w:rPr>
          <w:b/>
        </w:rPr>
        <w:t xml:space="preserve">Increase </w:t>
      </w:r>
      <w:r w:rsidRPr="00C6643D">
        <w:rPr>
          <w:b/>
        </w:rPr>
        <w:t xml:space="preserve">the </w:t>
      </w:r>
      <w:r w:rsidR="005A056B">
        <w:rPr>
          <w:b/>
        </w:rPr>
        <w:t>institutional statewide g</w:t>
      </w:r>
      <w:r w:rsidRPr="00C6643D">
        <w:rPr>
          <w:b/>
        </w:rPr>
        <w:t xml:space="preserve">raduation </w:t>
      </w:r>
      <w:r w:rsidR="005A056B">
        <w:rPr>
          <w:b/>
        </w:rPr>
        <w:t>r</w:t>
      </w:r>
      <w:r w:rsidRPr="00C6643D">
        <w:rPr>
          <w:b/>
        </w:rPr>
        <w:t xml:space="preserve">ate (defined </w:t>
      </w:r>
      <w:r w:rsidR="005A056B">
        <w:rPr>
          <w:b/>
        </w:rPr>
        <w:t>as a student completing an award within 1</w:t>
      </w:r>
      <w:r w:rsidR="001B52E5">
        <w:rPr>
          <w:b/>
        </w:rPr>
        <w:t>5</w:t>
      </w:r>
      <w:r w:rsidR="005A056B">
        <w:rPr>
          <w:b/>
        </w:rPr>
        <w:t>0% of “normal time”)</w:t>
      </w:r>
      <w:r w:rsidR="00274FD3">
        <w:rPr>
          <w:b/>
        </w:rPr>
        <w:t xml:space="preserve"> </w:t>
      </w:r>
      <w:r w:rsidR="00932A24">
        <w:rPr>
          <w:b/>
        </w:rPr>
        <w:t xml:space="preserve">by 1.0% </w:t>
      </w:r>
      <w:r w:rsidR="00FE49DB">
        <w:rPr>
          <w:b/>
        </w:rPr>
        <w:t>at</w:t>
      </w:r>
      <w:r w:rsidR="005A056B">
        <w:rPr>
          <w:b/>
        </w:rPr>
        <w:t xml:space="preserve"> the </w:t>
      </w:r>
      <w:r w:rsidRPr="00C6643D">
        <w:rPr>
          <w:b/>
        </w:rPr>
        <w:t>baseline rate (</w:t>
      </w:r>
      <w:r w:rsidR="005A056B">
        <w:rPr>
          <w:b/>
        </w:rPr>
        <w:t>f</w:t>
      </w:r>
      <w:r w:rsidRPr="00C6643D">
        <w:rPr>
          <w:b/>
        </w:rPr>
        <w:t>all 20</w:t>
      </w:r>
      <w:r w:rsidR="00274FD3">
        <w:rPr>
          <w:b/>
        </w:rPr>
        <w:t>1</w:t>
      </w:r>
      <w:r w:rsidR="00FE49DB">
        <w:rPr>
          <w:b/>
        </w:rPr>
        <w:t>7</w:t>
      </w:r>
      <w:r w:rsidRPr="00C6643D">
        <w:rPr>
          <w:b/>
        </w:rPr>
        <w:t xml:space="preserve"> cohort for </w:t>
      </w:r>
      <w:r w:rsidR="005A056B">
        <w:rPr>
          <w:b/>
        </w:rPr>
        <w:t>all institutions</w:t>
      </w:r>
      <w:r w:rsidRPr="00C6643D">
        <w:rPr>
          <w:b/>
        </w:rPr>
        <w:t xml:space="preserve">) of </w:t>
      </w:r>
      <w:r w:rsidR="00274FD3">
        <w:rPr>
          <w:b/>
        </w:rPr>
        <w:t>5</w:t>
      </w:r>
      <w:r w:rsidR="00FE49DB">
        <w:rPr>
          <w:b/>
        </w:rPr>
        <w:t>3.1</w:t>
      </w:r>
      <w:r w:rsidRPr="00C6643D">
        <w:rPr>
          <w:b/>
        </w:rPr>
        <w:t xml:space="preserve">% </w:t>
      </w:r>
      <w:r w:rsidR="00932A24">
        <w:rPr>
          <w:b/>
        </w:rPr>
        <w:t>to 54.1% for the</w:t>
      </w:r>
      <w:r w:rsidR="00FE49DB">
        <w:rPr>
          <w:b/>
        </w:rPr>
        <w:t xml:space="preserve"> </w:t>
      </w:r>
      <w:r w:rsidR="005A056B">
        <w:rPr>
          <w:b/>
        </w:rPr>
        <w:t>AY</w:t>
      </w:r>
      <w:r w:rsidRPr="00C6643D">
        <w:rPr>
          <w:b/>
        </w:rPr>
        <w:t>20</w:t>
      </w:r>
      <w:r w:rsidR="00274FD3">
        <w:rPr>
          <w:b/>
        </w:rPr>
        <w:t>2</w:t>
      </w:r>
      <w:r w:rsidR="009D046C">
        <w:rPr>
          <w:b/>
        </w:rPr>
        <w:t>8</w:t>
      </w:r>
      <w:r w:rsidRPr="00C6643D">
        <w:rPr>
          <w:b/>
        </w:rPr>
        <w:t>-</w:t>
      </w:r>
      <w:r w:rsidR="009D046C">
        <w:rPr>
          <w:b/>
        </w:rPr>
        <w:t>29</w:t>
      </w:r>
      <w:r w:rsidRPr="00C6643D">
        <w:rPr>
          <w:b/>
        </w:rPr>
        <w:t xml:space="preserve"> (</w:t>
      </w:r>
      <w:r w:rsidR="005A056B">
        <w:rPr>
          <w:b/>
        </w:rPr>
        <w:t>f</w:t>
      </w:r>
      <w:r w:rsidRPr="00C6643D">
        <w:rPr>
          <w:b/>
        </w:rPr>
        <w:t>all 20</w:t>
      </w:r>
      <w:r w:rsidR="00FE49DB">
        <w:rPr>
          <w:b/>
        </w:rPr>
        <w:t>22</w:t>
      </w:r>
      <w:r w:rsidRPr="00C6643D">
        <w:rPr>
          <w:b/>
        </w:rPr>
        <w:t xml:space="preserve"> cohort).</w:t>
      </w:r>
      <w:r>
        <w:rPr>
          <w:b/>
        </w:rPr>
        <w:t xml:space="preserve"> </w:t>
      </w:r>
    </w:p>
    <w:p w14:paraId="384EFF31" w14:textId="77777777" w:rsidR="00C6643D" w:rsidRDefault="00C6643D" w:rsidP="00C6643D"/>
    <w:p w14:paraId="49A0BA44" w14:textId="77777777" w:rsidR="00C6643D" w:rsidRDefault="00C6643D" w:rsidP="00C6643D">
      <w:pPr>
        <w:ind w:left="1440"/>
        <w:jc w:val="both"/>
      </w:pPr>
      <w:r>
        <w:t>Links:</w:t>
      </w:r>
      <w:r>
        <w:tab/>
      </w:r>
    </w:p>
    <w:p w14:paraId="361696C6" w14:textId="77777777" w:rsidR="00C6643D" w:rsidRPr="00920F22" w:rsidRDefault="00C6643D" w:rsidP="00C6643D">
      <w:pPr>
        <w:ind w:left="1440"/>
        <w:jc w:val="both"/>
      </w:pPr>
      <w:r>
        <w:t xml:space="preserve">State Outcome Goals: </w:t>
      </w:r>
      <w:r>
        <w:rPr>
          <w:sz w:val="23"/>
          <w:szCs w:val="23"/>
        </w:rPr>
        <w:t xml:space="preserve">Youth Education, Diversified Economic Growth </w:t>
      </w:r>
    </w:p>
    <w:p w14:paraId="1BA2FC21" w14:textId="77777777" w:rsidR="00C6643D" w:rsidRDefault="00C6643D" w:rsidP="00C6643D">
      <w:pPr>
        <w:ind w:left="1440"/>
        <w:jc w:val="both"/>
      </w:pPr>
      <w:r>
        <w:t>Children’s Budget Link:  Not applicable</w:t>
      </w:r>
    </w:p>
    <w:p w14:paraId="56AF3B6E" w14:textId="77777777" w:rsidR="00C6643D" w:rsidRDefault="00C6643D" w:rsidP="00C6643D">
      <w:pPr>
        <w:ind w:left="1440"/>
        <w:jc w:val="both"/>
      </w:pPr>
      <w:r>
        <w:t>Human Resource Policies Beneficial to Women and Families Link:  Not applicable</w:t>
      </w:r>
    </w:p>
    <w:p w14:paraId="1B87C2B4" w14:textId="77777777" w:rsidR="00C6643D" w:rsidRDefault="00C6643D" w:rsidP="00C6643D">
      <w:pPr>
        <w:ind w:left="1440"/>
        <w:jc w:val="both"/>
        <w:rPr>
          <w:u w:val="single"/>
        </w:rPr>
      </w:pPr>
      <w:r>
        <w:t xml:space="preserve">Other Links:  Board of Regents </w:t>
      </w:r>
      <w:r>
        <w:rPr>
          <w:u w:val="single"/>
        </w:rPr>
        <w:t>Master Plan for Postsecondary Education</w:t>
      </w:r>
    </w:p>
    <w:p w14:paraId="424541C4" w14:textId="77777777" w:rsidR="00C6643D" w:rsidRDefault="00C6643D" w:rsidP="00C6643D">
      <w:pPr>
        <w:jc w:val="both"/>
        <w:rPr>
          <w:u w:val="single"/>
        </w:rPr>
      </w:pPr>
    </w:p>
    <w:p w14:paraId="75F8D5E4" w14:textId="77777777" w:rsidR="00C6643D" w:rsidRDefault="00C6643D" w:rsidP="00C6643D">
      <w:pPr>
        <w:ind w:left="1440"/>
        <w:jc w:val="both"/>
        <w:rPr>
          <w:b/>
        </w:rPr>
      </w:pPr>
      <w:r>
        <w:rPr>
          <w:b/>
        </w:rPr>
        <w:t>Strategy I.1.1:</w:t>
      </w:r>
      <w:r>
        <w:rPr>
          <w:b/>
        </w:rPr>
        <w:tab/>
        <w:t>Recruit better academically prepared students</w:t>
      </w:r>
    </w:p>
    <w:p w14:paraId="663275ED" w14:textId="77777777" w:rsidR="00C6643D" w:rsidRDefault="00C6643D" w:rsidP="00C6643D">
      <w:pPr>
        <w:jc w:val="both"/>
        <w:rPr>
          <w:b/>
        </w:rPr>
      </w:pPr>
    </w:p>
    <w:p w14:paraId="38E2E6BB" w14:textId="77777777" w:rsidR="00C6643D" w:rsidRDefault="00C6643D" w:rsidP="00C6643D">
      <w:pPr>
        <w:ind w:left="3600" w:hanging="2160"/>
        <w:jc w:val="both"/>
        <w:rPr>
          <w:b/>
        </w:rPr>
      </w:pPr>
      <w:r>
        <w:rPr>
          <w:b/>
        </w:rPr>
        <w:t>Strategy I.1.2:</w:t>
      </w:r>
      <w:r>
        <w:rPr>
          <w:b/>
        </w:rPr>
        <w:tab/>
        <w:t>Develop need-based scholarship programs to improve retention, progression and graduation.</w:t>
      </w:r>
    </w:p>
    <w:p w14:paraId="73BA6168" w14:textId="77777777" w:rsidR="00C6643D" w:rsidRDefault="00C6643D" w:rsidP="00C6643D">
      <w:pPr>
        <w:jc w:val="both"/>
        <w:rPr>
          <w:b/>
        </w:rPr>
      </w:pPr>
    </w:p>
    <w:p w14:paraId="5037CBF1" w14:textId="77777777" w:rsidR="00C6643D" w:rsidRDefault="00C6643D" w:rsidP="00C6643D">
      <w:pPr>
        <w:ind w:left="3600" w:hanging="2160"/>
        <w:jc w:val="both"/>
        <w:rPr>
          <w:b/>
        </w:rPr>
      </w:pPr>
      <w:r>
        <w:rPr>
          <w:b/>
        </w:rPr>
        <w:t>Strategy I.1.3:</w:t>
      </w:r>
      <w:r>
        <w:rPr>
          <w:b/>
        </w:rPr>
        <w:tab/>
        <w:t>Implement or enhance initiatives geared towards improving retention, progression and graduation rates.</w:t>
      </w:r>
    </w:p>
    <w:p w14:paraId="0797AB74" w14:textId="77777777" w:rsidR="00C6643D" w:rsidRDefault="00C6643D" w:rsidP="00C6643D">
      <w:pPr>
        <w:jc w:val="both"/>
        <w:rPr>
          <w:b/>
        </w:rPr>
      </w:pPr>
    </w:p>
    <w:p w14:paraId="60993EE1" w14:textId="77777777" w:rsidR="00C6643D" w:rsidRDefault="00C6643D" w:rsidP="00C6643D">
      <w:pPr>
        <w:jc w:val="both"/>
        <w:rPr>
          <w:b/>
        </w:rPr>
      </w:pPr>
    </w:p>
    <w:p w14:paraId="720E315A" w14:textId="77777777" w:rsidR="00C6643D" w:rsidRDefault="00C6643D" w:rsidP="00C6643D">
      <w:pPr>
        <w:jc w:val="both"/>
        <w:rPr>
          <w:b/>
        </w:rPr>
      </w:pPr>
      <w:r>
        <w:rPr>
          <w:b/>
        </w:rPr>
        <w:tab/>
      </w:r>
      <w:r>
        <w:rPr>
          <w:b/>
        </w:rPr>
        <w:tab/>
        <w:t>Performance Indicators:</w:t>
      </w:r>
    </w:p>
    <w:p w14:paraId="25882DF4" w14:textId="77777777" w:rsidR="00C6643D" w:rsidRDefault="00C6643D" w:rsidP="00C6643D">
      <w:pPr>
        <w:jc w:val="both"/>
        <w:rPr>
          <w:b/>
        </w:rPr>
      </w:pPr>
    </w:p>
    <w:p w14:paraId="74579E9D" w14:textId="77777777" w:rsidR="00C6643D" w:rsidRDefault="00C6643D" w:rsidP="00C6643D">
      <w:pPr>
        <w:ind w:left="3600" w:hanging="2160"/>
      </w:pPr>
      <w:r w:rsidRPr="00816C97">
        <w:rPr>
          <w:u w:val="single"/>
        </w:rPr>
        <w:t>Output:</w:t>
      </w:r>
      <w:r>
        <w:tab/>
      </w:r>
      <w:r w:rsidRPr="00C6643D">
        <w:t xml:space="preserve">Number of students enrolled at a </w:t>
      </w:r>
      <w:proofErr w:type="gramStart"/>
      <w:r w:rsidRPr="00C6643D">
        <w:t>Four Year</w:t>
      </w:r>
      <w:proofErr w:type="gramEnd"/>
      <w:r w:rsidRPr="00C6643D">
        <w:t xml:space="preserve"> University</w:t>
      </w:r>
      <w:r w:rsidR="008C69AC">
        <w:t xml:space="preserve"> in LA</w:t>
      </w:r>
      <w:r w:rsidRPr="00C6643D">
        <w:t xml:space="preserve"> identified in a first-time, full-time, degree-seeking cohort, graduating within 150% of "normal" time of degree completion from </w:t>
      </w:r>
      <w:r w:rsidR="008C69AC">
        <w:t xml:space="preserve">any public postsecondary </w:t>
      </w:r>
      <w:r w:rsidRPr="00C6643D">
        <w:t xml:space="preserve">institution </w:t>
      </w:r>
      <w:r w:rsidR="008C69AC">
        <w:t>in LA</w:t>
      </w:r>
      <w:r w:rsidRPr="00C6643D">
        <w:t>.</w:t>
      </w:r>
    </w:p>
    <w:p w14:paraId="606CD6FB" w14:textId="77777777" w:rsidR="00C6643D" w:rsidRDefault="00C6643D" w:rsidP="00C6643D">
      <w:pPr>
        <w:jc w:val="both"/>
      </w:pPr>
    </w:p>
    <w:p w14:paraId="4A805564" w14:textId="77777777" w:rsidR="00C6643D" w:rsidRDefault="00C6643D" w:rsidP="00C6643D">
      <w:pPr>
        <w:ind w:left="3600" w:hanging="2160"/>
        <w:jc w:val="both"/>
      </w:pPr>
      <w:r w:rsidRPr="00BE3C17">
        <w:rPr>
          <w:u w:val="single"/>
        </w:rPr>
        <w:t>Outcome</w:t>
      </w:r>
      <w:r>
        <w:t xml:space="preserve">: </w:t>
      </w:r>
      <w:r>
        <w:tab/>
      </w:r>
      <w:r w:rsidRPr="00C6643D">
        <w:t xml:space="preserve">Percentage of students enrolled at a </w:t>
      </w:r>
      <w:proofErr w:type="gramStart"/>
      <w:r w:rsidRPr="00C6643D">
        <w:t>Four Year</w:t>
      </w:r>
      <w:proofErr w:type="gramEnd"/>
      <w:r w:rsidRPr="00C6643D">
        <w:t xml:space="preserve"> University</w:t>
      </w:r>
      <w:r w:rsidR="008C69AC">
        <w:t xml:space="preserve"> in LA</w:t>
      </w:r>
      <w:r w:rsidRPr="00C6643D">
        <w:t xml:space="preserve"> identified in a first-time, full-time, degree-seeking cohort, graduating within 150% of "normal" time of degree completion from </w:t>
      </w:r>
      <w:r w:rsidR="008C69AC">
        <w:t xml:space="preserve">any public postsecondary </w:t>
      </w:r>
      <w:r w:rsidRPr="00C6643D">
        <w:t xml:space="preserve">institution </w:t>
      </w:r>
      <w:r w:rsidR="008C69AC">
        <w:t>in LA</w:t>
      </w:r>
      <w:r w:rsidRPr="00C6643D">
        <w:t>.</w:t>
      </w:r>
    </w:p>
    <w:p w14:paraId="3858C0FC" w14:textId="77777777" w:rsidR="00C6643D" w:rsidRDefault="00C6643D" w:rsidP="00C6643D">
      <w:pPr>
        <w:jc w:val="both"/>
      </w:pPr>
    </w:p>
    <w:p w14:paraId="3FF04D5A" w14:textId="77777777" w:rsidR="00C47339" w:rsidRDefault="00C6643D" w:rsidP="00C47339">
      <w:pPr>
        <w:jc w:val="both"/>
      </w:pPr>
      <w:r>
        <w:tab/>
      </w:r>
      <w:r>
        <w:tab/>
        <w:t>Source:</w:t>
      </w:r>
      <w:r>
        <w:tab/>
      </w:r>
      <w:r>
        <w:tab/>
      </w:r>
      <w:r w:rsidR="00192066">
        <w:t>Board of Regents Statewide Graduation Rate</w:t>
      </w:r>
    </w:p>
    <w:p w14:paraId="00D44C51" w14:textId="77777777" w:rsidR="005A056B" w:rsidRDefault="005A056B" w:rsidP="00C47339">
      <w:pPr>
        <w:jc w:val="both"/>
      </w:pPr>
    </w:p>
    <w:p w14:paraId="6B807200" w14:textId="77777777" w:rsidR="002E2DD6" w:rsidRDefault="002E2DD6" w:rsidP="00C47339">
      <w:pPr>
        <w:jc w:val="both"/>
      </w:pPr>
    </w:p>
    <w:p w14:paraId="39A25B25" w14:textId="77777777" w:rsidR="002E2DD6" w:rsidRPr="00816C97" w:rsidRDefault="002E2DD6" w:rsidP="002E2DD6">
      <w:pPr>
        <w:rPr>
          <w:b/>
        </w:rPr>
      </w:pPr>
      <w:r>
        <w:rPr>
          <w:b/>
        </w:rPr>
        <w:t>Goal II</w:t>
      </w:r>
      <w:r w:rsidRPr="00816C97">
        <w:rPr>
          <w:b/>
        </w:rPr>
        <w:t>: To Increase Opportunities for Student Success</w:t>
      </w:r>
    </w:p>
    <w:p w14:paraId="248F6419" w14:textId="77777777" w:rsidR="002E2DD6" w:rsidRDefault="002E2DD6" w:rsidP="002E2DD6">
      <w:pPr>
        <w:jc w:val="both"/>
        <w:rPr>
          <w:b/>
        </w:rPr>
      </w:pPr>
    </w:p>
    <w:p w14:paraId="2BFFDBC4" w14:textId="7ED04404" w:rsidR="002E2DD6" w:rsidRDefault="002E2DD6" w:rsidP="002E2DD6">
      <w:pPr>
        <w:rPr>
          <w:b/>
        </w:rPr>
      </w:pPr>
      <w:r>
        <w:rPr>
          <w:b/>
        </w:rPr>
        <w:t>Objective II.4</w:t>
      </w:r>
      <w:r w:rsidRPr="00816C97">
        <w:rPr>
          <w:b/>
        </w:rPr>
        <w:t xml:space="preserve">:  </w:t>
      </w:r>
      <w:r w:rsidR="00FE49DB">
        <w:rPr>
          <w:b/>
        </w:rPr>
        <w:t xml:space="preserve">Increase </w:t>
      </w:r>
      <w:r w:rsidR="00274FD3">
        <w:rPr>
          <w:b/>
        </w:rPr>
        <w:t>t</w:t>
      </w:r>
      <w:r w:rsidRPr="002E2DD6">
        <w:rPr>
          <w:b/>
        </w:rPr>
        <w:t xml:space="preserve">he total number of </w:t>
      </w:r>
      <w:r w:rsidR="00A96A0F">
        <w:rPr>
          <w:b/>
        </w:rPr>
        <w:t xml:space="preserve">Baccalaureate Degree </w:t>
      </w:r>
      <w:r w:rsidRPr="002E2DD6">
        <w:rPr>
          <w:b/>
        </w:rPr>
        <w:t xml:space="preserve">completers in a given academic year </w:t>
      </w:r>
      <w:r w:rsidR="00FE49DB">
        <w:rPr>
          <w:b/>
        </w:rPr>
        <w:t xml:space="preserve">by 2.5% </w:t>
      </w:r>
      <w:r w:rsidRPr="002E2DD6">
        <w:rPr>
          <w:b/>
        </w:rPr>
        <w:t xml:space="preserve">from the baseline year number of </w:t>
      </w:r>
      <w:r w:rsidR="00FE49DB">
        <w:rPr>
          <w:b/>
        </w:rPr>
        <w:t>888</w:t>
      </w:r>
      <w:r w:rsidRPr="002E2DD6">
        <w:rPr>
          <w:b/>
        </w:rPr>
        <w:t xml:space="preserve"> in </w:t>
      </w:r>
      <w:r w:rsidR="00A96A0F">
        <w:rPr>
          <w:b/>
        </w:rPr>
        <w:t>20</w:t>
      </w:r>
      <w:r w:rsidR="00C3568D">
        <w:rPr>
          <w:b/>
        </w:rPr>
        <w:t>2</w:t>
      </w:r>
      <w:r w:rsidR="00FE49DB">
        <w:rPr>
          <w:b/>
        </w:rPr>
        <w:t>3</w:t>
      </w:r>
      <w:r w:rsidR="00A96A0F">
        <w:rPr>
          <w:b/>
        </w:rPr>
        <w:t>-</w:t>
      </w:r>
      <w:r w:rsidR="00C3568D">
        <w:rPr>
          <w:b/>
        </w:rPr>
        <w:t>2</w:t>
      </w:r>
      <w:r w:rsidR="00FE49DB">
        <w:rPr>
          <w:b/>
        </w:rPr>
        <w:t>4</w:t>
      </w:r>
      <w:r w:rsidRPr="002E2DD6">
        <w:rPr>
          <w:b/>
        </w:rPr>
        <w:t xml:space="preserve"> </w:t>
      </w:r>
      <w:r w:rsidR="00FE49DB">
        <w:rPr>
          <w:b/>
        </w:rPr>
        <w:t>to 910</w:t>
      </w:r>
      <w:r w:rsidR="008763E5">
        <w:rPr>
          <w:b/>
        </w:rPr>
        <w:t xml:space="preserve"> </w:t>
      </w:r>
      <w:r w:rsidRPr="002E2DD6">
        <w:rPr>
          <w:b/>
        </w:rPr>
        <w:t xml:space="preserve">in </w:t>
      </w:r>
      <w:r w:rsidR="00A96A0F">
        <w:rPr>
          <w:b/>
        </w:rPr>
        <w:t xml:space="preserve">AY </w:t>
      </w:r>
      <w:r w:rsidRPr="002E2DD6">
        <w:rPr>
          <w:b/>
        </w:rPr>
        <w:t>20</w:t>
      </w:r>
      <w:r w:rsidR="00274FD3">
        <w:rPr>
          <w:b/>
        </w:rPr>
        <w:t>2</w:t>
      </w:r>
      <w:r w:rsidR="006D6A4F">
        <w:rPr>
          <w:b/>
        </w:rPr>
        <w:t>8</w:t>
      </w:r>
      <w:r w:rsidRPr="002E2DD6">
        <w:rPr>
          <w:b/>
        </w:rPr>
        <w:t>-</w:t>
      </w:r>
      <w:r w:rsidR="006D6A4F">
        <w:rPr>
          <w:b/>
        </w:rPr>
        <w:t>29</w:t>
      </w:r>
      <w:r w:rsidRPr="002E2DD6">
        <w:rPr>
          <w:b/>
        </w:rPr>
        <w:t>.  Students may only be counted once per award level.</w:t>
      </w:r>
      <w:r>
        <w:rPr>
          <w:b/>
        </w:rPr>
        <w:t xml:space="preserve">  </w:t>
      </w:r>
    </w:p>
    <w:p w14:paraId="119EA906" w14:textId="77777777" w:rsidR="002E2DD6" w:rsidRDefault="002E2DD6" w:rsidP="002E2DD6"/>
    <w:p w14:paraId="0EC71536" w14:textId="77777777" w:rsidR="002E2DD6" w:rsidRDefault="002E2DD6" w:rsidP="002E2DD6">
      <w:pPr>
        <w:ind w:left="1440"/>
        <w:jc w:val="both"/>
      </w:pPr>
      <w:r>
        <w:t>Links:</w:t>
      </w:r>
      <w:r>
        <w:tab/>
      </w:r>
    </w:p>
    <w:p w14:paraId="06857DC8" w14:textId="77777777" w:rsidR="002E2DD6" w:rsidRPr="00920F22" w:rsidRDefault="002E2DD6" w:rsidP="002E2DD6">
      <w:pPr>
        <w:ind w:left="1440"/>
        <w:jc w:val="both"/>
      </w:pPr>
      <w:r>
        <w:t xml:space="preserve">State Outcome Goals: </w:t>
      </w:r>
      <w:r>
        <w:rPr>
          <w:sz w:val="23"/>
          <w:szCs w:val="23"/>
        </w:rPr>
        <w:t xml:space="preserve">Youth Education, Diversified Economic Growth </w:t>
      </w:r>
    </w:p>
    <w:p w14:paraId="4A3707DF" w14:textId="77777777" w:rsidR="002E2DD6" w:rsidRDefault="002E2DD6" w:rsidP="002E2DD6">
      <w:pPr>
        <w:ind w:left="1440"/>
        <w:jc w:val="both"/>
      </w:pPr>
      <w:r>
        <w:t>Children’s Budget Link:  Not applicable</w:t>
      </w:r>
    </w:p>
    <w:p w14:paraId="3C35C1EA" w14:textId="77777777" w:rsidR="002E2DD6" w:rsidRDefault="002E2DD6" w:rsidP="002E2DD6">
      <w:pPr>
        <w:ind w:left="1440"/>
        <w:jc w:val="both"/>
      </w:pPr>
      <w:r>
        <w:t>Human Resource Policies Beneficial to Women and Families Link:  Not applicable</w:t>
      </w:r>
    </w:p>
    <w:p w14:paraId="755D07EB" w14:textId="77777777" w:rsidR="002E2DD6" w:rsidRDefault="002E2DD6" w:rsidP="002E2DD6">
      <w:pPr>
        <w:ind w:left="1440"/>
        <w:jc w:val="both"/>
        <w:rPr>
          <w:u w:val="single"/>
        </w:rPr>
      </w:pPr>
      <w:r>
        <w:t xml:space="preserve">Other Links:  Board of Regents </w:t>
      </w:r>
      <w:r>
        <w:rPr>
          <w:u w:val="single"/>
        </w:rPr>
        <w:t>Master Plan for Postsecondary Education</w:t>
      </w:r>
    </w:p>
    <w:p w14:paraId="0D05C161" w14:textId="77777777" w:rsidR="002E2DD6" w:rsidRDefault="002E2DD6" w:rsidP="002E2DD6">
      <w:pPr>
        <w:jc w:val="both"/>
        <w:rPr>
          <w:u w:val="single"/>
        </w:rPr>
      </w:pPr>
    </w:p>
    <w:p w14:paraId="30D85538" w14:textId="77777777" w:rsidR="002E2DD6" w:rsidRDefault="002E2DD6" w:rsidP="002E2DD6">
      <w:pPr>
        <w:ind w:left="1440"/>
        <w:jc w:val="both"/>
        <w:rPr>
          <w:b/>
        </w:rPr>
      </w:pPr>
      <w:r>
        <w:rPr>
          <w:b/>
        </w:rPr>
        <w:t>Strategy I.1.1:</w:t>
      </w:r>
      <w:r>
        <w:rPr>
          <w:b/>
        </w:rPr>
        <w:tab/>
        <w:t>Recruit better academically prepared students</w:t>
      </w:r>
    </w:p>
    <w:p w14:paraId="764A1AE9" w14:textId="77777777" w:rsidR="002E2DD6" w:rsidRDefault="002E2DD6" w:rsidP="002E2DD6">
      <w:pPr>
        <w:jc w:val="both"/>
        <w:rPr>
          <w:b/>
        </w:rPr>
      </w:pPr>
    </w:p>
    <w:p w14:paraId="13F7471F" w14:textId="77777777" w:rsidR="002E2DD6" w:rsidRDefault="002E2DD6" w:rsidP="002E2DD6">
      <w:pPr>
        <w:ind w:left="3600" w:hanging="2160"/>
        <w:jc w:val="both"/>
        <w:rPr>
          <w:b/>
        </w:rPr>
      </w:pPr>
      <w:r>
        <w:rPr>
          <w:b/>
        </w:rPr>
        <w:t>Strategy I.1.2:</w:t>
      </w:r>
      <w:r>
        <w:rPr>
          <w:b/>
        </w:rPr>
        <w:tab/>
        <w:t>Develop need-based scholarship programs to improve retention, progression and graduation.</w:t>
      </w:r>
    </w:p>
    <w:p w14:paraId="10702816" w14:textId="77777777" w:rsidR="002E2DD6" w:rsidRDefault="002E2DD6" w:rsidP="002E2DD6">
      <w:pPr>
        <w:jc w:val="both"/>
        <w:rPr>
          <w:b/>
        </w:rPr>
      </w:pPr>
    </w:p>
    <w:p w14:paraId="39BE93D5" w14:textId="77777777" w:rsidR="002E2DD6" w:rsidRDefault="002E2DD6" w:rsidP="002E2DD6">
      <w:pPr>
        <w:ind w:left="3600" w:hanging="2160"/>
        <w:jc w:val="both"/>
        <w:rPr>
          <w:b/>
        </w:rPr>
      </w:pPr>
      <w:r>
        <w:rPr>
          <w:b/>
        </w:rPr>
        <w:t>Strategy I.1.3:</w:t>
      </w:r>
      <w:r>
        <w:rPr>
          <w:b/>
        </w:rPr>
        <w:tab/>
        <w:t>Implement or enhance initiatives geared towards improving retention, progression and graduation rates.</w:t>
      </w:r>
    </w:p>
    <w:p w14:paraId="5F3A22ED" w14:textId="77777777" w:rsidR="002E2DD6" w:rsidRDefault="002E2DD6" w:rsidP="002E2DD6">
      <w:pPr>
        <w:jc w:val="both"/>
        <w:rPr>
          <w:b/>
        </w:rPr>
      </w:pPr>
    </w:p>
    <w:p w14:paraId="545AC20D" w14:textId="77777777" w:rsidR="002E2DD6" w:rsidRDefault="002E2DD6" w:rsidP="002E2DD6">
      <w:pPr>
        <w:jc w:val="both"/>
        <w:rPr>
          <w:b/>
        </w:rPr>
      </w:pPr>
    </w:p>
    <w:p w14:paraId="38D35267" w14:textId="77777777" w:rsidR="002E2DD6" w:rsidRDefault="002E2DD6" w:rsidP="002E2DD6">
      <w:pPr>
        <w:jc w:val="both"/>
        <w:rPr>
          <w:b/>
        </w:rPr>
      </w:pPr>
      <w:r>
        <w:rPr>
          <w:b/>
        </w:rPr>
        <w:tab/>
      </w:r>
      <w:r>
        <w:rPr>
          <w:b/>
        </w:rPr>
        <w:tab/>
        <w:t>Performance Indicators:</w:t>
      </w:r>
    </w:p>
    <w:p w14:paraId="1E0CFF8E" w14:textId="77777777" w:rsidR="002E2DD6" w:rsidRDefault="002E2DD6" w:rsidP="002E2DD6">
      <w:pPr>
        <w:jc w:val="both"/>
        <w:rPr>
          <w:b/>
        </w:rPr>
      </w:pPr>
    </w:p>
    <w:p w14:paraId="73B49EA9" w14:textId="77777777" w:rsidR="002E2DD6" w:rsidRDefault="002E2DD6" w:rsidP="002E2DD6">
      <w:r w:rsidRPr="00816C97">
        <w:rPr>
          <w:b/>
        </w:rPr>
        <w:tab/>
      </w:r>
      <w:r w:rsidRPr="00816C97">
        <w:rPr>
          <w:b/>
        </w:rPr>
        <w:tab/>
      </w:r>
      <w:r w:rsidRPr="00816C97">
        <w:rPr>
          <w:u w:val="single"/>
        </w:rPr>
        <w:t>Output:</w:t>
      </w:r>
      <w:r>
        <w:tab/>
      </w:r>
      <w:r>
        <w:tab/>
        <w:t xml:space="preserve">Number of completers at </w:t>
      </w:r>
      <w:r w:rsidR="00192066">
        <w:t xml:space="preserve">baccalaureate degree </w:t>
      </w:r>
      <w:r>
        <w:t>level</w:t>
      </w:r>
    </w:p>
    <w:p w14:paraId="73379C72" w14:textId="77777777" w:rsidR="002E2DD6" w:rsidRDefault="002E2DD6" w:rsidP="002E2DD6">
      <w:pPr>
        <w:jc w:val="both"/>
      </w:pPr>
    </w:p>
    <w:p w14:paraId="3779C6B6" w14:textId="77777777" w:rsidR="002E2DD6" w:rsidRDefault="002E2DD6" w:rsidP="002E2DD6">
      <w:pPr>
        <w:jc w:val="both"/>
      </w:pPr>
      <w:r>
        <w:tab/>
      </w:r>
      <w:r>
        <w:tab/>
      </w:r>
      <w:r w:rsidRPr="00BE3C17">
        <w:rPr>
          <w:u w:val="single"/>
        </w:rPr>
        <w:t>Outcome</w:t>
      </w:r>
      <w:r>
        <w:t xml:space="preserve">: </w:t>
      </w:r>
      <w:r>
        <w:tab/>
      </w:r>
      <w:r>
        <w:tab/>
        <w:t xml:space="preserve">Percentage change from baseline  </w:t>
      </w:r>
    </w:p>
    <w:p w14:paraId="55C9135A" w14:textId="77777777" w:rsidR="002E2DD6" w:rsidRDefault="002E2DD6" w:rsidP="002E2DD6">
      <w:pPr>
        <w:jc w:val="both"/>
      </w:pPr>
    </w:p>
    <w:p w14:paraId="1DF8385E" w14:textId="77777777" w:rsidR="002E2DD6" w:rsidRDefault="002E2DD6" w:rsidP="002E2DD6">
      <w:pPr>
        <w:jc w:val="both"/>
      </w:pPr>
      <w:r>
        <w:tab/>
      </w:r>
      <w:r>
        <w:tab/>
        <w:t>Source:</w:t>
      </w:r>
      <w:r>
        <w:tab/>
      </w:r>
      <w:r>
        <w:tab/>
        <w:t>Board of Regents Statewide Student Profile System</w:t>
      </w:r>
    </w:p>
    <w:p w14:paraId="56972B5D" w14:textId="77777777" w:rsidR="00A96A0F" w:rsidRPr="00816C97" w:rsidRDefault="002E2DD6" w:rsidP="00A96A0F">
      <w:pPr>
        <w:rPr>
          <w:b/>
        </w:rPr>
      </w:pPr>
      <w:r>
        <w:rPr>
          <w:b/>
        </w:rPr>
        <w:br w:type="page"/>
      </w:r>
      <w:r w:rsidR="00A96A0F">
        <w:rPr>
          <w:b/>
        </w:rPr>
        <w:t>Goal II</w:t>
      </w:r>
      <w:r w:rsidR="00A96A0F" w:rsidRPr="00816C97">
        <w:rPr>
          <w:b/>
        </w:rPr>
        <w:t>: To Increase Opportunities for Student Success</w:t>
      </w:r>
    </w:p>
    <w:p w14:paraId="006777FD" w14:textId="77777777" w:rsidR="00A96A0F" w:rsidRDefault="00A96A0F" w:rsidP="00A96A0F">
      <w:pPr>
        <w:jc w:val="both"/>
        <w:rPr>
          <w:b/>
        </w:rPr>
      </w:pPr>
    </w:p>
    <w:p w14:paraId="1C72D94A" w14:textId="754A5FE7" w:rsidR="00A96A0F" w:rsidRDefault="00A96A0F" w:rsidP="00A96A0F">
      <w:pPr>
        <w:rPr>
          <w:b/>
        </w:rPr>
      </w:pPr>
      <w:r>
        <w:rPr>
          <w:b/>
        </w:rPr>
        <w:t>Objective II.5</w:t>
      </w:r>
      <w:r w:rsidRPr="00816C97">
        <w:rPr>
          <w:b/>
        </w:rPr>
        <w:t xml:space="preserve">:  </w:t>
      </w:r>
      <w:r>
        <w:rPr>
          <w:b/>
        </w:rPr>
        <w:t>Maintain</w:t>
      </w:r>
      <w:r w:rsidRPr="002E2DD6">
        <w:rPr>
          <w:b/>
        </w:rPr>
        <w:t xml:space="preserve"> the total number of </w:t>
      </w:r>
      <w:r>
        <w:rPr>
          <w:b/>
        </w:rPr>
        <w:t xml:space="preserve">Graduate Degree </w:t>
      </w:r>
      <w:r w:rsidRPr="002E2DD6">
        <w:rPr>
          <w:b/>
        </w:rPr>
        <w:t xml:space="preserve">completers in a given academic year from the baseline year number of </w:t>
      </w:r>
      <w:r w:rsidR="00FE49DB">
        <w:rPr>
          <w:b/>
        </w:rPr>
        <w:t>196</w:t>
      </w:r>
      <w:r w:rsidRPr="002E2DD6">
        <w:rPr>
          <w:b/>
        </w:rPr>
        <w:t xml:space="preserve"> in </w:t>
      </w:r>
      <w:r>
        <w:rPr>
          <w:b/>
        </w:rPr>
        <w:t>20</w:t>
      </w:r>
      <w:r w:rsidR="00C3568D">
        <w:rPr>
          <w:b/>
        </w:rPr>
        <w:t>2</w:t>
      </w:r>
      <w:r w:rsidR="00FE49DB">
        <w:rPr>
          <w:b/>
        </w:rPr>
        <w:t>3</w:t>
      </w:r>
      <w:r>
        <w:rPr>
          <w:b/>
        </w:rPr>
        <w:t>-</w:t>
      </w:r>
      <w:r w:rsidR="00DC221B">
        <w:rPr>
          <w:b/>
        </w:rPr>
        <w:t>2</w:t>
      </w:r>
      <w:r w:rsidR="00FE49DB">
        <w:rPr>
          <w:b/>
        </w:rPr>
        <w:t>4</w:t>
      </w:r>
      <w:r w:rsidRPr="002E2DD6">
        <w:rPr>
          <w:b/>
        </w:rPr>
        <w:t xml:space="preserve"> to </w:t>
      </w:r>
      <w:r w:rsidR="00FE49DB">
        <w:rPr>
          <w:b/>
        </w:rPr>
        <w:t>196</w:t>
      </w:r>
      <w:r>
        <w:rPr>
          <w:b/>
        </w:rPr>
        <w:t xml:space="preserve"> </w:t>
      </w:r>
      <w:r w:rsidRPr="002E2DD6">
        <w:rPr>
          <w:b/>
        </w:rPr>
        <w:t xml:space="preserve">in </w:t>
      </w:r>
      <w:r>
        <w:rPr>
          <w:b/>
        </w:rPr>
        <w:t xml:space="preserve">AY </w:t>
      </w:r>
      <w:r w:rsidRPr="002E2DD6">
        <w:rPr>
          <w:b/>
        </w:rPr>
        <w:t>20</w:t>
      </w:r>
      <w:r w:rsidR="00274FD3">
        <w:rPr>
          <w:b/>
        </w:rPr>
        <w:t>2</w:t>
      </w:r>
      <w:r w:rsidR="006D6A4F">
        <w:rPr>
          <w:b/>
        </w:rPr>
        <w:t>8</w:t>
      </w:r>
      <w:r w:rsidRPr="002E2DD6">
        <w:rPr>
          <w:b/>
        </w:rPr>
        <w:t>-</w:t>
      </w:r>
      <w:r w:rsidR="006D6A4F">
        <w:rPr>
          <w:b/>
        </w:rPr>
        <w:t>29</w:t>
      </w:r>
      <w:r w:rsidRPr="002E2DD6">
        <w:rPr>
          <w:b/>
        </w:rPr>
        <w:t>.  Students may only be counted once per award level.</w:t>
      </w:r>
      <w:r>
        <w:rPr>
          <w:b/>
        </w:rPr>
        <w:t xml:space="preserve">  </w:t>
      </w:r>
    </w:p>
    <w:p w14:paraId="7D069E15" w14:textId="77777777" w:rsidR="00A96A0F" w:rsidRDefault="00A96A0F" w:rsidP="00A96A0F"/>
    <w:p w14:paraId="01EB8EAF" w14:textId="77777777" w:rsidR="00A96A0F" w:rsidRDefault="00A96A0F" w:rsidP="00A96A0F">
      <w:pPr>
        <w:ind w:left="1440"/>
        <w:jc w:val="both"/>
      </w:pPr>
      <w:r>
        <w:t>Links:</w:t>
      </w:r>
      <w:r>
        <w:tab/>
      </w:r>
    </w:p>
    <w:p w14:paraId="44CD7736" w14:textId="77777777" w:rsidR="00A96A0F" w:rsidRPr="00920F22" w:rsidRDefault="00A96A0F" w:rsidP="00A96A0F">
      <w:pPr>
        <w:ind w:left="1440"/>
        <w:jc w:val="both"/>
      </w:pPr>
      <w:r>
        <w:t xml:space="preserve">State Outcome Goals: </w:t>
      </w:r>
      <w:r>
        <w:rPr>
          <w:sz w:val="23"/>
          <w:szCs w:val="23"/>
        </w:rPr>
        <w:t xml:space="preserve">Youth Education, Diversified Economic Growth </w:t>
      </w:r>
    </w:p>
    <w:p w14:paraId="19632FD5" w14:textId="77777777" w:rsidR="00A96A0F" w:rsidRDefault="00A96A0F" w:rsidP="00A96A0F">
      <w:pPr>
        <w:ind w:left="1440"/>
        <w:jc w:val="both"/>
      </w:pPr>
      <w:r>
        <w:t>Children’s Budget Link:  Not applicable</w:t>
      </w:r>
    </w:p>
    <w:p w14:paraId="0D2EC75D" w14:textId="77777777" w:rsidR="00A96A0F" w:rsidRDefault="00A96A0F" w:rsidP="00A96A0F">
      <w:pPr>
        <w:ind w:left="1440"/>
        <w:jc w:val="both"/>
      </w:pPr>
      <w:r>
        <w:t>Human Resource Policies Beneficial to Women and Families Link:  Not applicable</w:t>
      </w:r>
    </w:p>
    <w:p w14:paraId="56A2EB1D" w14:textId="77777777" w:rsidR="00A96A0F" w:rsidRDefault="00A96A0F" w:rsidP="00A96A0F">
      <w:pPr>
        <w:ind w:left="1440"/>
        <w:jc w:val="both"/>
        <w:rPr>
          <w:u w:val="single"/>
        </w:rPr>
      </w:pPr>
      <w:r>
        <w:t xml:space="preserve">Other Links:  Board of Regents </w:t>
      </w:r>
      <w:r>
        <w:rPr>
          <w:u w:val="single"/>
        </w:rPr>
        <w:t>Master Plan for Postsecondary Education</w:t>
      </w:r>
    </w:p>
    <w:p w14:paraId="43229772" w14:textId="77777777" w:rsidR="00A96A0F" w:rsidRDefault="00A96A0F" w:rsidP="00A96A0F">
      <w:pPr>
        <w:jc w:val="both"/>
        <w:rPr>
          <w:u w:val="single"/>
        </w:rPr>
      </w:pPr>
    </w:p>
    <w:p w14:paraId="2118B713" w14:textId="77777777" w:rsidR="00A96A0F" w:rsidRDefault="00A96A0F" w:rsidP="00A96A0F">
      <w:pPr>
        <w:ind w:left="1440"/>
        <w:jc w:val="both"/>
        <w:rPr>
          <w:b/>
        </w:rPr>
      </w:pPr>
      <w:r>
        <w:rPr>
          <w:b/>
        </w:rPr>
        <w:t>Strategy I.1.1:</w:t>
      </w:r>
      <w:r>
        <w:rPr>
          <w:b/>
        </w:rPr>
        <w:tab/>
        <w:t>Recruit better academically prepared students</w:t>
      </w:r>
    </w:p>
    <w:p w14:paraId="4C341264" w14:textId="77777777" w:rsidR="00A96A0F" w:rsidRDefault="00A96A0F" w:rsidP="00A96A0F">
      <w:pPr>
        <w:jc w:val="both"/>
        <w:rPr>
          <w:b/>
        </w:rPr>
      </w:pPr>
    </w:p>
    <w:p w14:paraId="04B272E7" w14:textId="77777777" w:rsidR="00A96A0F" w:rsidRDefault="00A96A0F" w:rsidP="00A96A0F">
      <w:pPr>
        <w:ind w:left="3600" w:hanging="2160"/>
        <w:jc w:val="both"/>
        <w:rPr>
          <w:b/>
        </w:rPr>
      </w:pPr>
      <w:r>
        <w:rPr>
          <w:b/>
        </w:rPr>
        <w:t>Strategy I.1.2:</w:t>
      </w:r>
      <w:r>
        <w:rPr>
          <w:b/>
        </w:rPr>
        <w:tab/>
        <w:t>Develop need-based scholarship programs to improve retention, progression and graduation.</w:t>
      </w:r>
    </w:p>
    <w:p w14:paraId="4CEEC2F6" w14:textId="77777777" w:rsidR="00A96A0F" w:rsidRDefault="00A96A0F" w:rsidP="00A96A0F">
      <w:pPr>
        <w:jc w:val="both"/>
        <w:rPr>
          <w:b/>
        </w:rPr>
      </w:pPr>
    </w:p>
    <w:p w14:paraId="7EBA364C" w14:textId="77777777" w:rsidR="00A96A0F" w:rsidRDefault="00A96A0F" w:rsidP="00A96A0F">
      <w:pPr>
        <w:ind w:left="3600" w:hanging="2160"/>
        <w:jc w:val="both"/>
        <w:rPr>
          <w:b/>
        </w:rPr>
      </w:pPr>
      <w:r>
        <w:rPr>
          <w:b/>
        </w:rPr>
        <w:t>Strategy I.1.3:</w:t>
      </w:r>
      <w:r>
        <w:rPr>
          <w:b/>
        </w:rPr>
        <w:tab/>
        <w:t>Implement or enhance initiatives geared towards improving retention, progression and graduation rates.</w:t>
      </w:r>
    </w:p>
    <w:p w14:paraId="48C20722" w14:textId="77777777" w:rsidR="00A96A0F" w:rsidRDefault="00A96A0F" w:rsidP="00A96A0F">
      <w:pPr>
        <w:jc w:val="both"/>
        <w:rPr>
          <w:b/>
        </w:rPr>
      </w:pPr>
    </w:p>
    <w:p w14:paraId="56987133" w14:textId="77777777" w:rsidR="00A96A0F" w:rsidRDefault="00A96A0F" w:rsidP="00A96A0F">
      <w:pPr>
        <w:jc w:val="both"/>
        <w:rPr>
          <w:b/>
        </w:rPr>
      </w:pPr>
    </w:p>
    <w:p w14:paraId="313BA72A" w14:textId="77777777" w:rsidR="00A96A0F" w:rsidRDefault="00A96A0F" w:rsidP="00A96A0F">
      <w:pPr>
        <w:jc w:val="both"/>
        <w:rPr>
          <w:b/>
        </w:rPr>
      </w:pPr>
      <w:r>
        <w:rPr>
          <w:b/>
        </w:rPr>
        <w:tab/>
      </w:r>
      <w:r>
        <w:rPr>
          <w:b/>
        </w:rPr>
        <w:tab/>
        <w:t>Performance Indicators:</w:t>
      </w:r>
    </w:p>
    <w:p w14:paraId="5888D6D7" w14:textId="77777777" w:rsidR="00A96A0F" w:rsidRDefault="00A96A0F" w:rsidP="00A96A0F">
      <w:pPr>
        <w:jc w:val="both"/>
        <w:rPr>
          <w:b/>
        </w:rPr>
      </w:pPr>
    </w:p>
    <w:p w14:paraId="14A6D51E" w14:textId="77777777" w:rsidR="00A96A0F" w:rsidRDefault="00A96A0F" w:rsidP="00A96A0F">
      <w:r w:rsidRPr="00816C97">
        <w:rPr>
          <w:b/>
        </w:rPr>
        <w:tab/>
      </w:r>
      <w:r w:rsidRPr="00816C97">
        <w:rPr>
          <w:b/>
        </w:rPr>
        <w:tab/>
      </w:r>
      <w:r w:rsidRPr="00816C97">
        <w:rPr>
          <w:u w:val="single"/>
        </w:rPr>
        <w:t>Output:</w:t>
      </w:r>
      <w:r>
        <w:tab/>
      </w:r>
      <w:r>
        <w:tab/>
        <w:t xml:space="preserve">Number of completers at </w:t>
      </w:r>
      <w:r w:rsidR="00192066">
        <w:t xml:space="preserve">graduate degree </w:t>
      </w:r>
      <w:r>
        <w:t>level</w:t>
      </w:r>
    </w:p>
    <w:p w14:paraId="5F4A9FA9" w14:textId="77777777" w:rsidR="00A96A0F" w:rsidRDefault="00A96A0F" w:rsidP="00A96A0F">
      <w:pPr>
        <w:jc w:val="both"/>
      </w:pPr>
    </w:p>
    <w:p w14:paraId="4CDC0656" w14:textId="77777777" w:rsidR="00A96A0F" w:rsidRDefault="00A96A0F" w:rsidP="00A96A0F">
      <w:pPr>
        <w:jc w:val="both"/>
      </w:pPr>
      <w:r>
        <w:tab/>
      </w:r>
      <w:r>
        <w:tab/>
      </w:r>
      <w:r w:rsidRPr="00BE3C17">
        <w:rPr>
          <w:u w:val="single"/>
        </w:rPr>
        <w:t>Outcome</w:t>
      </w:r>
      <w:r>
        <w:t xml:space="preserve">: </w:t>
      </w:r>
      <w:r>
        <w:tab/>
      </w:r>
      <w:r>
        <w:tab/>
        <w:t xml:space="preserve">Percentage change from baseline  </w:t>
      </w:r>
    </w:p>
    <w:p w14:paraId="2FEBF952" w14:textId="77777777" w:rsidR="00A96A0F" w:rsidRDefault="00A96A0F" w:rsidP="00A96A0F">
      <w:pPr>
        <w:jc w:val="both"/>
      </w:pPr>
    </w:p>
    <w:p w14:paraId="0AC87DBB" w14:textId="77777777" w:rsidR="00A96A0F" w:rsidRDefault="00A96A0F" w:rsidP="00A96A0F">
      <w:pPr>
        <w:jc w:val="both"/>
      </w:pPr>
      <w:r>
        <w:tab/>
      </w:r>
      <w:r>
        <w:tab/>
        <w:t>Source:</w:t>
      </w:r>
      <w:r>
        <w:tab/>
      </w:r>
      <w:r>
        <w:tab/>
        <w:t>Board of Regents Statewide Student Profile System</w:t>
      </w:r>
    </w:p>
    <w:p w14:paraId="488C3897" w14:textId="77777777" w:rsidR="00DC221B" w:rsidRDefault="00DC221B">
      <w:r>
        <w:br w:type="page"/>
      </w:r>
    </w:p>
    <w:p w14:paraId="4663C189" w14:textId="77777777" w:rsidR="00DC221B" w:rsidRPr="00816C97" w:rsidRDefault="00DC221B" w:rsidP="00DC221B">
      <w:pPr>
        <w:rPr>
          <w:b/>
        </w:rPr>
      </w:pPr>
      <w:r>
        <w:rPr>
          <w:b/>
        </w:rPr>
        <w:t>Goal II</w:t>
      </w:r>
      <w:r w:rsidRPr="00816C97">
        <w:rPr>
          <w:b/>
        </w:rPr>
        <w:t>: To Increase Opportunities for Student Success</w:t>
      </w:r>
    </w:p>
    <w:p w14:paraId="7C0485F3" w14:textId="77777777" w:rsidR="00DC221B" w:rsidRDefault="00DC221B" w:rsidP="00DC221B">
      <w:pPr>
        <w:jc w:val="both"/>
        <w:rPr>
          <w:b/>
        </w:rPr>
      </w:pPr>
    </w:p>
    <w:p w14:paraId="5493ABAB" w14:textId="60C15514" w:rsidR="00DC221B" w:rsidRDefault="00DC221B" w:rsidP="00DC221B">
      <w:pPr>
        <w:rPr>
          <w:b/>
        </w:rPr>
      </w:pPr>
      <w:r>
        <w:rPr>
          <w:b/>
        </w:rPr>
        <w:t>Objective II.6</w:t>
      </w:r>
      <w:r w:rsidRPr="00816C97">
        <w:rPr>
          <w:b/>
        </w:rPr>
        <w:t xml:space="preserve">:  </w:t>
      </w:r>
      <w:r>
        <w:rPr>
          <w:b/>
        </w:rPr>
        <w:t xml:space="preserve">Increase the </w:t>
      </w:r>
      <w:r w:rsidRPr="002E2DD6">
        <w:rPr>
          <w:b/>
        </w:rPr>
        <w:t xml:space="preserve">total number of </w:t>
      </w:r>
      <w:r>
        <w:rPr>
          <w:b/>
        </w:rPr>
        <w:t xml:space="preserve">adult completers (over 25 years of age) </w:t>
      </w:r>
      <w:r w:rsidRPr="002E2DD6">
        <w:rPr>
          <w:b/>
        </w:rPr>
        <w:t xml:space="preserve">in a given academic year </w:t>
      </w:r>
      <w:r>
        <w:rPr>
          <w:b/>
        </w:rPr>
        <w:t xml:space="preserve">by 5% </w:t>
      </w:r>
      <w:r w:rsidRPr="002E2DD6">
        <w:rPr>
          <w:b/>
        </w:rPr>
        <w:t xml:space="preserve">from the baseline year number of </w:t>
      </w:r>
      <w:r w:rsidR="006D6A4F">
        <w:rPr>
          <w:b/>
        </w:rPr>
        <w:t>266</w:t>
      </w:r>
      <w:r w:rsidRPr="002E2DD6">
        <w:rPr>
          <w:b/>
        </w:rPr>
        <w:t xml:space="preserve"> in </w:t>
      </w:r>
      <w:r>
        <w:rPr>
          <w:b/>
        </w:rPr>
        <w:t>202</w:t>
      </w:r>
      <w:r w:rsidR="006D6A4F">
        <w:rPr>
          <w:b/>
        </w:rPr>
        <w:t>3</w:t>
      </w:r>
      <w:r>
        <w:rPr>
          <w:b/>
        </w:rPr>
        <w:t>-2</w:t>
      </w:r>
      <w:r w:rsidR="006D6A4F">
        <w:rPr>
          <w:b/>
        </w:rPr>
        <w:t>4</w:t>
      </w:r>
      <w:r w:rsidRPr="002E2DD6">
        <w:rPr>
          <w:b/>
        </w:rPr>
        <w:t xml:space="preserve"> to </w:t>
      </w:r>
      <w:r w:rsidR="006D6A4F">
        <w:rPr>
          <w:b/>
        </w:rPr>
        <w:t>279</w:t>
      </w:r>
      <w:r>
        <w:rPr>
          <w:b/>
        </w:rPr>
        <w:t xml:space="preserve"> </w:t>
      </w:r>
      <w:r w:rsidRPr="002E2DD6">
        <w:rPr>
          <w:b/>
        </w:rPr>
        <w:t xml:space="preserve">in </w:t>
      </w:r>
      <w:r>
        <w:rPr>
          <w:b/>
        </w:rPr>
        <w:t xml:space="preserve">AY </w:t>
      </w:r>
      <w:r w:rsidRPr="002E2DD6">
        <w:rPr>
          <w:b/>
        </w:rPr>
        <w:t>20</w:t>
      </w:r>
      <w:r>
        <w:rPr>
          <w:b/>
        </w:rPr>
        <w:t>2</w:t>
      </w:r>
      <w:r w:rsidR="006D6A4F">
        <w:rPr>
          <w:b/>
        </w:rPr>
        <w:t>8</w:t>
      </w:r>
      <w:r w:rsidRPr="002E2DD6">
        <w:rPr>
          <w:b/>
        </w:rPr>
        <w:t>-</w:t>
      </w:r>
      <w:r>
        <w:rPr>
          <w:b/>
        </w:rPr>
        <w:t>2</w:t>
      </w:r>
      <w:r w:rsidR="006D6A4F">
        <w:rPr>
          <w:b/>
        </w:rPr>
        <w:t>9</w:t>
      </w:r>
      <w:r w:rsidRPr="002E2DD6">
        <w:rPr>
          <w:b/>
        </w:rPr>
        <w:t xml:space="preserve">. </w:t>
      </w:r>
      <w:r>
        <w:rPr>
          <w:b/>
        </w:rPr>
        <w:t xml:space="preserve"> </w:t>
      </w:r>
    </w:p>
    <w:p w14:paraId="402DAAA5" w14:textId="77777777" w:rsidR="00DC221B" w:rsidRDefault="00DC221B" w:rsidP="00DC221B"/>
    <w:p w14:paraId="32F84885" w14:textId="77777777" w:rsidR="00DC221B" w:rsidRDefault="00DC221B" w:rsidP="00DC221B">
      <w:pPr>
        <w:ind w:left="1440"/>
        <w:jc w:val="both"/>
      </w:pPr>
      <w:r>
        <w:t>Links:</w:t>
      </w:r>
      <w:r>
        <w:tab/>
      </w:r>
    </w:p>
    <w:p w14:paraId="7A02E237" w14:textId="77777777" w:rsidR="00DC221B" w:rsidRPr="00920F22" w:rsidRDefault="00DC221B" w:rsidP="00DC221B">
      <w:pPr>
        <w:ind w:left="1440"/>
        <w:jc w:val="both"/>
      </w:pPr>
      <w:r>
        <w:t xml:space="preserve">State Outcome Goals: </w:t>
      </w:r>
      <w:r>
        <w:rPr>
          <w:sz w:val="23"/>
          <w:szCs w:val="23"/>
        </w:rPr>
        <w:t xml:space="preserve">Youth Education, Diversified Economic Growth </w:t>
      </w:r>
    </w:p>
    <w:p w14:paraId="5BAD5842" w14:textId="77777777" w:rsidR="00DC221B" w:rsidRDefault="00DC221B" w:rsidP="00DC221B">
      <w:pPr>
        <w:ind w:left="1440"/>
        <w:jc w:val="both"/>
      </w:pPr>
      <w:r>
        <w:t>Children’s Budget Link:  Not applicable</w:t>
      </w:r>
    </w:p>
    <w:p w14:paraId="241FB49E" w14:textId="77777777" w:rsidR="00DC221B" w:rsidRDefault="00DC221B" w:rsidP="00DC221B">
      <w:pPr>
        <w:ind w:left="1440"/>
        <w:jc w:val="both"/>
      </w:pPr>
      <w:r>
        <w:t>Human Resource Policies Beneficial to Women and Families Link:  Not applicable</w:t>
      </w:r>
    </w:p>
    <w:p w14:paraId="6F60E6AA" w14:textId="77777777" w:rsidR="00DC221B" w:rsidRDefault="00DC221B" w:rsidP="00DC221B">
      <w:pPr>
        <w:ind w:left="1440"/>
        <w:jc w:val="both"/>
        <w:rPr>
          <w:u w:val="single"/>
        </w:rPr>
      </w:pPr>
      <w:r>
        <w:t xml:space="preserve">Other Links:  Board of Regents </w:t>
      </w:r>
      <w:r>
        <w:rPr>
          <w:u w:val="single"/>
        </w:rPr>
        <w:t>Master Plan for Postsecondary Education</w:t>
      </w:r>
    </w:p>
    <w:p w14:paraId="737DFCB8" w14:textId="77777777" w:rsidR="00DC221B" w:rsidRDefault="00DC221B" w:rsidP="00DC221B">
      <w:pPr>
        <w:jc w:val="both"/>
        <w:rPr>
          <w:u w:val="single"/>
        </w:rPr>
      </w:pPr>
    </w:p>
    <w:p w14:paraId="43550D83" w14:textId="77777777" w:rsidR="00DC221B" w:rsidRDefault="00DC221B" w:rsidP="00DC221B">
      <w:pPr>
        <w:ind w:left="1440"/>
        <w:jc w:val="both"/>
        <w:rPr>
          <w:b/>
        </w:rPr>
      </w:pPr>
      <w:r>
        <w:rPr>
          <w:b/>
        </w:rPr>
        <w:t>Strategy I.1.1:</w:t>
      </w:r>
      <w:r>
        <w:rPr>
          <w:b/>
        </w:rPr>
        <w:tab/>
        <w:t>Recruit better academically prepared students</w:t>
      </w:r>
    </w:p>
    <w:p w14:paraId="30F43F5F" w14:textId="77777777" w:rsidR="00DC221B" w:rsidRDefault="00DC221B" w:rsidP="00DC221B">
      <w:pPr>
        <w:jc w:val="both"/>
        <w:rPr>
          <w:b/>
        </w:rPr>
      </w:pPr>
    </w:p>
    <w:p w14:paraId="252FDEC1" w14:textId="77777777" w:rsidR="00DC221B" w:rsidRDefault="00DC221B" w:rsidP="00DC221B">
      <w:pPr>
        <w:ind w:left="3600" w:hanging="2160"/>
        <w:jc w:val="both"/>
        <w:rPr>
          <w:b/>
        </w:rPr>
      </w:pPr>
      <w:r>
        <w:rPr>
          <w:b/>
        </w:rPr>
        <w:t>Strategy I.1.2:</w:t>
      </w:r>
      <w:r>
        <w:rPr>
          <w:b/>
        </w:rPr>
        <w:tab/>
        <w:t>Develop need-based scholarship programs to improve retention, progression and graduation.</w:t>
      </w:r>
    </w:p>
    <w:p w14:paraId="38815147" w14:textId="77777777" w:rsidR="00DC221B" w:rsidRDefault="00DC221B" w:rsidP="00DC221B">
      <w:pPr>
        <w:jc w:val="both"/>
        <w:rPr>
          <w:b/>
        </w:rPr>
      </w:pPr>
    </w:p>
    <w:p w14:paraId="5417EF5A" w14:textId="77777777" w:rsidR="00DC221B" w:rsidRDefault="00DC221B" w:rsidP="00DC221B">
      <w:pPr>
        <w:ind w:left="3600" w:hanging="2160"/>
        <w:jc w:val="both"/>
        <w:rPr>
          <w:b/>
        </w:rPr>
      </w:pPr>
      <w:r>
        <w:rPr>
          <w:b/>
        </w:rPr>
        <w:t>Strategy I.1.3:</w:t>
      </w:r>
      <w:r>
        <w:rPr>
          <w:b/>
        </w:rPr>
        <w:tab/>
        <w:t>Implement or enhance initiatives geared towards improving retention, progression and graduation rates.</w:t>
      </w:r>
    </w:p>
    <w:p w14:paraId="35463260" w14:textId="77777777" w:rsidR="00DC221B" w:rsidRDefault="00DC221B" w:rsidP="00DC221B">
      <w:pPr>
        <w:jc w:val="both"/>
        <w:rPr>
          <w:b/>
        </w:rPr>
      </w:pPr>
    </w:p>
    <w:p w14:paraId="61076F2E" w14:textId="77777777" w:rsidR="00DC221B" w:rsidRDefault="00DC221B" w:rsidP="00DC221B">
      <w:pPr>
        <w:jc w:val="both"/>
        <w:rPr>
          <w:b/>
        </w:rPr>
      </w:pPr>
    </w:p>
    <w:p w14:paraId="75411D89" w14:textId="77777777" w:rsidR="00DC221B" w:rsidRDefault="00DC221B" w:rsidP="00DC221B">
      <w:pPr>
        <w:jc w:val="both"/>
        <w:rPr>
          <w:b/>
        </w:rPr>
      </w:pPr>
      <w:r>
        <w:rPr>
          <w:b/>
        </w:rPr>
        <w:tab/>
      </w:r>
      <w:r>
        <w:rPr>
          <w:b/>
        </w:rPr>
        <w:tab/>
        <w:t>Performance Indicators:</w:t>
      </w:r>
    </w:p>
    <w:p w14:paraId="5E170B33" w14:textId="77777777" w:rsidR="00DC221B" w:rsidRDefault="00DC221B" w:rsidP="00DC221B">
      <w:pPr>
        <w:jc w:val="both"/>
        <w:rPr>
          <w:b/>
        </w:rPr>
      </w:pPr>
    </w:p>
    <w:p w14:paraId="35159C3D" w14:textId="77777777" w:rsidR="00DC221B" w:rsidRDefault="00DC221B" w:rsidP="00DC221B">
      <w:r w:rsidRPr="00816C97">
        <w:rPr>
          <w:b/>
        </w:rPr>
        <w:tab/>
      </w:r>
      <w:r w:rsidRPr="00816C97">
        <w:rPr>
          <w:b/>
        </w:rPr>
        <w:tab/>
      </w:r>
      <w:r w:rsidRPr="00816C97">
        <w:rPr>
          <w:u w:val="single"/>
        </w:rPr>
        <w:t>Output:</w:t>
      </w:r>
      <w:r>
        <w:tab/>
      </w:r>
      <w:r>
        <w:tab/>
        <w:t>Number of completers age 25 or over</w:t>
      </w:r>
    </w:p>
    <w:p w14:paraId="19179B8A" w14:textId="77777777" w:rsidR="00DC221B" w:rsidRDefault="00DC221B" w:rsidP="00DC221B">
      <w:pPr>
        <w:jc w:val="both"/>
      </w:pPr>
    </w:p>
    <w:p w14:paraId="39B6CCA2" w14:textId="77777777" w:rsidR="00DC221B" w:rsidRDefault="00DC221B" w:rsidP="00DC221B">
      <w:pPr>
        <w:jc w:val="both"/>
      </w:pPr>
      <w:r>
        <w:tab/>
      </w:r>
      <w:r>
        <w:tab/>
      </w:r>
      <w:r w:rsidRPr="00BE3C17">
        <w:rPr>
          <w:u w:val="single"/>
        </w:rPr>
        <w:t>Outcome</w:t>
      </w:r>
      <w:r>
        <w:t xml:space="preserve">: </w:t>
      </w:r>
      <w:r>
        <w:tab/>
      </w:r>
      <w:r>
        <w:tab/>
        <w:t xml:space="preserve">Percentage change from baseline  </w:t>
      </w:r>
    </w:p>
    <w:p w14:paraId="34D531FA" w14:textId="77777777" w:rsidR="00DC221B" w:rsidRDefault="00DC221B" w:rsidP="00DC221B">
      <w:pPr>
        <w:jc w:val="both"/>
      </w:pPr>
    </w:p>
    <w:p w14:paraId="71EB1677" w14:textId="77777777" w:rsidR="00DC221B" w:rsidRDefault="00DC221B" w:rsidP="00DC221B">
      <w:pPr>
        <w:jc w:val="both"/>
      </w:pPr>
      <w:r>
        <w:tab/>
      </w:r>
      <w:r>
        <w:tab/>
        <w:t>Source:</w:t>
      </w:r>
      <w:r>
        <w:tab/>
      </w:r>
      <w:r>
        <w:tab/>
        <w:t>Board of Regents Statewide Student Profile System</w:t>
      </w:r>
    </w:p>
    <w:p w14:paraId="62C9BA7B" w14:textId="77777777" w:rsidR="00DC221B" w:rsidRDefault="00DC221B" w:rsidP="00DC221B">
      <w:pPr>
        <w:rPr>
          <w:b/>
        </w:rPr>
      </w:pPr>
      <w:r>
        <w:rPr>
          <w:b/>
        </w:rPr>
        <w:br w:type="page"/>
      </w:r>
    </w:p>
    <w:p w14:paraId="7003E635" w14:textId="77777777" w:rsidR="00DC221B" w:rsidRPr="00816C97" w:rsidRDefault="00DC221B" w:rsidP="00DC221B">
      <w:pPr>
        <w:rPr>
          <w:b/>
        </w:rPr>
      </w:pPr>
      <w:r>
        <w:rPr>
          <w:b/>
        </w:rPr>
        <w:t>Goal II</w:t>
      </w:r>
      <w:r w:rsidRPr="00816C97">
        <w:rPr>
          <w:b/>
        </w:rPr>
        <w:t>: To Increase Opportunities for Student Success</w:t>
      </w:r>
    </w:p>
    <w:p w14:paraId="60A3842D" w14:textId="77777777" w:rsidR="00DC221B" w:rsidRDefault="00DC221B" w:rsidP="00DC221B">
      <w:pPr>
        <w:jc w:val="both"/>
        <w:rPr>
          <w:b/>
        </w:rPr>
      </w:pPr>
    </w:p>
    <w:p w14:paraId="7C12952D" w14:textId="080AED32" w:rsidR="00DC221B" w:rsidRDefault="00DC221B" w:rsidP="00DC221B">
      <w:pPr>
        <w:rPr>
          <w:b/>
        </w:rPr>
      </w:pPr>
      <w:r>
        <w:rPr>
          <w:b/>
        </w:rPr>
        <w:t>Objective II.7</w:t>
      </w:r>
      <w:r w:rsidRPr="00816C97">
        <w:rPr>
          <w:b/>
        </w:rPr>
        <w:t xml:space="preserve">:  </w:t>
      </w:r>
      <w:r>
        <w:rPr>
          <w:b/>
        </w:rPr>
        <w:t xml:space="preserve">Increase </w:t>
      </w:r>
      <w:r w:rsidRPr="002E2DD6">
        <w:rPr>
          <w:b/>
        </w:rPr>
        <w:t xml:space="preserve">the total number of </w:t>
      </w:r>
      <w:r>
        <w:rPr>
          <w:b/>
        </w:rPr>
        <w:t xml:space="preserve">under-represented minority </w:t>
      </w:r>
      <w:r w:rsidRPr="002E2DD6">
        <w:rPr>
          <w:b/>
        </w:rPr>
        <w:t xml:space="preserve">completers in a given academic year </w:t>
      </w:r>
      <w:r>
        <w:rPr>
          <w:b/>
        </w:rPr>
        <w:t xml:space="preserve">by 5% </w:t>
      </w:r>
      <w:r w:rsidRPr="002E2DD6">
        <w:rPr>
          <w:b/>
        </w:rPr>
        <w:t xml:space="preserve">from the baseline year number of </w:t>
      </w:r>
      <w:r w:rsidR="006D6A4F">
        <w:rPr>
          <w:b/>
        </w:rPr>
        <w:t>298</w:t>
      </w:r>
      <w:r w:rsidRPr="002E2DD6">
        <w:rPr>
          <w:b/>
        </w:rPr>
        <w:t xml:space="preserve"> in </w:t>
      </w:r>
      <w:r>
        <w:rPr>
          <w:b/>
        </w:rPr>
        <w:t>202</w:t>
      </w:r>
      <w:r w:rsidR="006D6A4F">
        <w:rPr>
          <w:b/>
        </w:rPr>
        <w:t>3</w:t>
      </w:r>
      <w:r>
        <w:rPr>
          <w:b/>
        </w:rPr>
        <w:t>-2</w:t>
      </w:r>
      <w:r w:rsidR="006D6A4F">
        <w:rPr>
          <w:b/>
        </w:rPr>
        <w:t>4</w:t>
      </w:r>
      <w:r w:rsidRPr="002E2DD6">
        <w:rPr>
          <w:b/>
        </w:rPr>
        <w:t xml:space="preserve"> to </w:t>
      </w:r>
      <w:r w:rsidR="00932A24">
        <w:rPr>
          <w:b/>
        </w:rPr>
        <w:t>313</w:t>
      </w:r>
      <w:r>
        <w:rPr>
          <w:b/>
        </w:rPr>
        <w:t xml:space="preserve"> </w:t>
      </w:r>
      <w:r w:rsidRPr="002E2DD6">
        <w:rPr>
          <w:b/>
        </w:rPr>
        <w:t xml:space="preserve">in </w:t>
      </w:r>
      <w:r>
        <w:rPr>
          <w:b/>
        </w:rPr>
        <w:t xml:space="preserve">AY </w:t>
      </w:r>
      <w:r w:rsidRPr="002E2DD6">
        <w:rPr>
          <w:b/>
        </w:rPr>
        <w:t>20</w:t>
      </w:r>
      <w:r>
        <w:rPr>
          <w:b/>
        </w:rPr>
        <w:t>2</w:t>
      </w:r>
      <w:r w:rsidR="006D6A4F">
        <w:rPr>
          <w:b/>
        </w:rPr>
        <w:t>8</w:t>
      </w:r>
      <w:r w:rsidRPr="002E2DD6">
        <w:rPr>
          <w:b/>
        </w:rPr>
        <w:t>-</w:t>
      </w:r>
      <w:r>
        <w:rPr>
          <w:b/>
        </w:rPr>
        <w:t>2</w:t>
      </w:r>
      <w:r w:rsidR="006D6A4F">
        <w:rPr>
          <w:b/>
        </w:rPr>
        <w:t>9</w:t>
      </w:r>
      <w:r w:rsidRPr="002E2DD6">
        <w:rPr>
          <w:b/>
        </w:rPr>
        <w:t xml:space="preserve">.  </w:t>
      </w:r>
      <w:r>
        <w:rPr>
          <w:b/>
        </w:rPr>
        <w:t xml:space="preserve">  </w:t>
      </w:r>
    </w:p>
    <w:p w14:paraId="6FF1CF96" w14:textId="77777777" w:rsidR="00DC221B" w:rsidRDefault="00DC221B" w:rsidP="00DC221B"/>
    <w:p w14:paraId="2AB5B198" w14:textId="77777777" w:rsidR="00DC221B" w:rsidRDefault="00DC221B" w:rsidP="00DC221B">
      <w:pPr>
        <w:ind w:left="1440"/>
        <w:jc w:val="both"/>
      </w:pPr>
      <w:r>
        <w:t>Links:</w:t>
      </w:r>
      <w:r>
        <w:tab/>
      </w:r>
    </w:p>
    <w:p w14:paraId="176AD0B0" w14:textId="77777777" w:rsidR="00DC221B" w:rsidRPr="00920F22" w:rsidRDefault="00DC221B" w:rsidP="00DC221B">
      <w:pPr>
        <w:ind w:left="1440"/>
        <w:jc w:val="both"/>
      </w:pPr>
      <w:r>
        <w:t xml:space="preserve">State Outcome Goals: </w:t>
      </w:r>
      <w:r>
        <w:rPr>
          <w:sz w:val="23"/>
          <w:szCs w:val="23"/>
        </w:rPr>
        <w:t xml:space="preserve">Youth Education, Diversified Economic Growth </w:t>
      </w:r>
    </w:p>
    <w:p w14:paraId="77D4B9D0" w14:textId="77777777" w:rsidR="00DC221B" w:rsidRDefault="00DC221B" w:rsidP="00DC221B">
      <w:pPr>
        <w:ind w:left="1440"/>
        <w:jc w:val="both"/>
      </w:pPr>
      <w:r>
        <w:t>Children’s Budget Link:  Not applicable</w:t>
      </w:r>
    </w:p>
    <w:p w14:paraId="36E96483" w14:textId="77777777" w:rsidR="00DC221B" w:rsidRDefault="00DC221B" w:rsidP="00DC221B">
      <w:pPr>
        <w:ind w:left="1440"/>
        <w:jc w:val="both"/>
      </w:pPr>
      <w:r>
        <w:t>Human Resource Policies Beneficial to Women and Families Link:  Not applicable</w:t>
      </w:r>
    </w:p>
    <w:p w14:paraId="32C1CA7C" w14:textId="77777777" w:rsidR="00DC221B" w:rsidRDefault="00DC221B" w:rsidP="00DC221B">
      <w:pPr>
        <w:ind w:left="1440"/>
        <w:jc w:val="both"/>
        <w:rPr>
          <w:u w:val="single"/>
        </w:rPr>
      </w:pPr>
      <w:r>
        <w:t xml:space="preserve">Other Links:  Board of Regents </w:t>
      </w:r>
      <w:r>
        <w:rPr>
          <w:u w:val="single"/>
        </w:rPr>
        <w:t>Master Plan for Postsecondary Education</w:t>
      </w:r>
    </w:p>
    <w:p w14:paraId="4F81C92B" w14:textId="77777777" w:rsidR="00DC221B" w:rsidRDefault="00DC221B" w:rsidP="00DC221B">
      <w:pPr>
        <w:jc w:val="both"/>
        <w:rPr>
          <w:u w:val="single"/>
        </w:rPr>
      </w:pPr>
    </w:p>
    <w:p w14:paraId="410F5375" w14:textId="77777777" w:rsidR="00DC221B" w:rsidRDefault="00DC221B" w:rsidP="00DC221B">
      <w:pPr>
        <w:ind w:left="1440"/>
        <w:jc w:val="both"/>
        <w:rPr>
          <w:b/>
        </w:rPr>
      </w:pPr>
      <w:r>
        <w:rPr>
          <w:b/>
        </w:rPr>
        <w:t>Strategy I.1.1:</w:t>
      </w:r>
      <w:r>
        <w:rPr>
          <w:b/>
        </w:rPr>
        <w:tab/>
        <w:t>Recruit better academically prepared students</w:t>
      </w:r>
    </w:p>
    <w:p w14:paraId="04018B5F" w14:textId="77777777" w:rsidR="00DC221B" w:rsidRDefault="00DC221B" w:rsidP="00DC221B">
      <w:pPr>
        <w:jc w:val="both"/>
        <w:rPr>
          <w:b/>
        </w:rPr>
      </w:pPr>
    </w:p>
    <w:p w14:paraId="4A4C6326" w14:textId="77777777" w:rsidR="00DC221B" w:rsidRDefault="00DC221B" w:rsidP="00DC221B">
      <w:pPr>
        <w:ind w:left="3600" w:hanging="2160"/>
        <w:jc w:val="both"/>
        <w:rPr>
          <w:b/>
        </w:rPr>
      </w:pPr>
      <w:r>
        <w:rPr>
          <w:b/>
        </w:rPr>
        <w:t>Strategy I.1.2:</w:t>
      </w:r>
      <w:r>
        <w:rPr>
          <w:b/>
        </w:rPr>
        <w:tab/>
        <w:t>Develop need-based scholarship programs to improve retention, progression and graduation.</w:t>
      </w:r>
    </w:p>
    <w:p w14:paraId="6F848603" w14:textId="77777777" w:rsidR="00DC221B" w:rsidRDefault="00DC221B" w:rsidP="00DC221B">
      <w:pPr>
        <w:jc w:val="both"/>
        <w:rPr>
          <w:b/>
        </w:rPr>
      </w:pPr>
    </w:p>
    <w:p w14:paraId="4A161FCB" w14:textId="77777777" w:rsidR="00DC221B" w:rsidRDefault="00DC221B" w:rsidP="00DC221B">
      <w:pPr>
        <w:ind w:left="3600" w:hanging="2160"/>
        <w:jc w:val="both"/>
        <w:rPr>
          <w:b/>
        </w:rPr>
      </w:pPr>
      <w:r>
        <w:rPr>
          <w:b/>
        </w:rPr>
        <w:t>Strategy I.1.3:</w:t>
      </w:r>
      <w:r>
        <w:rPr>
          <w:b/>
        </w:rPr>
        <w:tab/>
        <w:t>Implement or enhance initiatives geared towards improving retention, progression and graduation rates.</w:t>
      </w:r>
    </w:p>
    <w:p w14:paraId="4DCE8E94" w14:textId="77777777" w:rsidR="00DC221B" w:rsidRDefault="00DC221B" w:rsidP="00DC221B">
      <w:pPr>
        <w:jc w:val="both"/>
        <w:rPr>
          <w:b/>
        </w:rPr>
      </w:pPr>
    </w:p>
    <w:p w14:paraId="0840A9D2" w14:textId="77777777" w:rsidR="00DC221B" w:rsidRDefault="00DC221B" w:rsidP="00DC221B">
      <w:pPr>
        <w:jc w:val="both"/>
        <w:rPr>
          <w:b/>
        </w:rPr>
      </w:pPr>
    </w:p>
    <w:p w14:paraId="33BF9FE7" w14:textId="77777777" w:rsidR="00DC221B" w:rsidRDefault="00DC221B" w:rsidP="00DC221B">
      <w:pPr>
        <w:jc w:val="both"/>
        <w:rPr>
          <w:b/>
        </w:rPr>
      </w:pPr>
      <w:r>
        <w:rPr>
          <w:b/>
        </w:rPr>
        <w:tab/>
      </w:r>
      <w:r>
        <w:rPr>
          <w:b/>
        </w:rPr>
        <w:tab/>
        <w:t>Performance Indicators:</w:t>
      </w:r>
    </w:p>
    <w:p w14:paraId="596626C0" w14:textId="77777777" w:rsidR="00DC221B" w:rsidRDefault="00DC221B" w:rsidP="00DC221B">
      <w:pPr>
        <w:jc w:val="both"/>
        <w:rPr>
          <w:b/>
        </w:rPr>
      </w:pPr>
    </w:p>
    <w:p w14:paraId="3EE978AE" w14:textId="77777777" w:rsidR="00DC221B" w:rsidRDefault="00DC221B" w:rsidP="00DC221B">
      <w:r w:rsidRPr="00816C97">
        <w:rPr>
          <w:b/>
        </w:rPr>
        <w:tab/>
      </w:r>
      <w:r w:rsidRPr="00816C97">
        <w:rPr>
          <w:b/>
        </w:rPr>
        <w:tab/>
      </w:r>
      <w:r w:rsidRPr="00816C97">
        <w:rPr>
          <w:u w:val="single"/>
        </w:rPr>
        <w:t>Output:</w:t>
      </w:r>
      <w:r>
        <w:tab/>
      </w:r>
      <w:r>
        <w:tab/>
        <w:t>Number of completers from under-represented minority groups</w:t>
      </w:r>
    </w:p>
    <w:p w14:paraId="1DC77864" w14:textId="77777777" w:rsidR="00DC221B" w:rsidRDefault="00DC221B" w:rsidP="00DC221B">
      <w:pPr>
        <w:jc w:val="both"/>
      </w:pPr>
    </w:p>
    <w:p w14:paraId="08624B41" w14:textId="77777777" w:rsidR="00DC221B" w:rsidRDefault="00DC221B" w:rsidP="00DC221B">
      <w:pPr>
        <w:jc w:val="both"/>
      </w:pPr>
      <w:r>
        <w:tab/>
      </w:r>
      <w:r>
        <w:tab/>
      </w:r>
      <w:r w:rsidRPr="00BE3C17">
        <w:rPr>
          <w:u w:val="single"/>
        </w:rPr>
        <w:t>Outcome</w:t>
      </w:r>
      <w:r>
        <w:t xml:space="preserve">: </w:t>
      </w:r>
      <w:r>
        <w:tab/>
      </w:r>
      <w:r>
        <w:tab/>
        <w:t xml:space="preserve">Percentage change from baseline  </w:t>
      </w:r>
    </w:p>
    <w:p w14:paraId="3DEDB58F" w14:textId="77777777" w:rsidR="00DC221B" w:rsidRDefault="00DC221B" w:rsidP="00DC221B">
      <w:pPr>
        <w:jc w:val="both"/>
      </w:pPr>
    </w:p>
    <w:p w14:paraId="635B0A96" w14:textId="77777777" w:rsidR="00DC221B" w:rsidRDefault="00DC221B" w:rsidP="00DC221B">
      <w:pPr>
        <w:jc w:val="both"/>
      </w:pPr>
      <w:r>
        <w:tab/>
      </w:r>
      <w:r>
        <w:tab/>
        <w:t>Source:</w:t>
      </w:r>
      <w:r>
        <w:tab/>
      </w:r>
      <w:r>
        <w:tab/>
        <w:t>Board of Regents Statewide Student Profile System</w:t>
      </w:r>
    </w:p>
    <w:p w14:paraId="36B1FBF4" w14:textId="77777777" w:rsidR="00A96A0F" w:rsidRDefault="00DC221B">
      <w:pPr>
        <w:rPr>
          <w:b/>
        </w:rPr>
      </w:pPr>
      <w:r>
        <w:rPr>
          <w:b/>
        </w:rPr>
        <w:br w:type="page"/>
      </w:r>
    </w:p>
    <w:p w14:paraId="651B82D9" w14:textId="77777777" w:rsidR="002E2DD6" w:rsidRDefault="002E2DD6" w:rsidP="002E2DD6">
      <w:pPr>
        <w:rPr>
          <w:b/>
        </w:rPr>
      </w:pPr>
    </w:p>
    <w:p w14:paraId="6B77BC69" w14:textId="77777777" w:rsidR="00366D3B" w:rsidRDefault="00C00BB9" w:rsidP="00CB449C">
      <w:pPr>
        <w:jc w:val="center"/>
        <w:rPr>
          <w:b/>
          <w:sz w:val="28"/>
          <w:szCs w:val="28"/>
        </w:rPr>
      </w:pPr>
      <w:r>
        <w:rPr>
          <w:b/>
          <w:sz w:val="28"/>
          <w:szCs w:val="28"/>
        </w:rPr>
        <w:t>Appendix A</w:t>
      </w:r>
    </w:p>
    <w:p w14:paraId="6B83F277" w14:textId="77777777" w:rsidR="00C00BB9" w:rsidRDefault="00C00BB9" w:rsidP="00C00BB9">
      <w:pPr>
        <w:jc w:val="center"/>
        <w:rPr>
          <w:b/>
          <w:sz w:val="28"/>
          <w:szCs w:val="28"/>
        </w:rPr>
      </w:pPr>
    </w:p>
    <w:p w14:paraId="3FF9B5D8" w14:textId="77777777" w:rsidR="00C00BB9" w:rsidRDefault="00C00BB9" w:rsidP="00C00BB9">
      <w:pPr>
        <w:jc w:val="center"/>
        <w:rPr>
          <w:b/>
          <w:sz w:val="28"/>
          <w:szCs w:val="28"/>
        </w:rPr>
      </w:pPr>
      <w:r>
        <w:rPr>
          <w:b/>
          <w:sz w:val="28"/>
          <w:szCs w:val="28"/>
        </w:rPr>
        <w:t>Process Documentation</w:t>
      </w:r>
    </w:p>
    <w:p w14:paraId="69C1E79F" w14:textId="77777777" w:rsidR="00C00BB9" w:rsidRDefault="00C00BB9" w:rsidP="00C00BB9">
      <w:pPr>
        <w:jc w:val="center"/>
        <w:rPr>
          <w:b/>
          <w:sz w:val="28"/>
          <w:szCs w:val="28"/>
        </w:rPr>
      </w:pPr>
    </w:p>
    <w:p w14:paraId="4EDFBBE4" w14:textId="77777777" w:rsidR="00B46E8C" w:rsidRDefault="00B46E8C" w:rsidP="00C00BB9">
      <w:pPr>
        <w:jc w:val="center"/>
        <w:rPr>
          <w:b/>
          <w:sz w:val="28"/>
          <w:szCs w:val="28"/>
        </w:rPr>
      </w:pPr>
    </w:p>
    <w:p w14:paraId="783800B4" w14:textId="77777777" w:rsidR="00C00BB9" w:rsidRDefault="00C00BB9" w:rsidP="00C00BB9">
      <w:pPr>
        <w:ind w:left="720" w:hanging="720"/>
        <w:jc w:val="both"/>
        <w:rPr>
          <w:b/>
          <w:bCs/>
        </w:rPr>
      </w:pPr>
      <w:r>
        <w:rPr>
          <w:b/>
          <w:bCs/>
        </w:rPr>
        <w:t>I.</w:t>
      </w:r>
      <w:r>
        <w:rPr>
          <w:b/>
          <w:bCs/>
        </w:rPr>
        <w:tab/>
        <w:t>A brief statement identifying the principal clients and users of each program and the specific service or benefit derived by such persons or organizations:</w:t>
      </w:r>
    </w:p>
    <w:p w14:paraId="177FE24B" w14:textId="77777777" w:rsidR="00C00BB9" w:rsidRDefault="00C00BB9" w:rsidP="00027330">
      <w:pPr>
        <w:ind w:left="720" w:hanging="720"/>
      </w:pPr>
      <w:r>
        <w:tab/>
      </w:r>
      <w:r w:rsidR="008763E5">
        <w:t xml:space="preserve">The principal beneficiaries of the University’s programs are the more than </w:t>
      </w:r>
      <w:r w:rsidR="00D175DD">
        <w:t>6</w:t>
      </w:r>
      <w:r w:rsidR="008763E5">
        <w:t>,</w:t>
      </w:r>
      <w:r w:rsidR="00D175DD">
        <w:t>5</w:t>
      </w:r>
      <w:r w:rsidR="008763E5">
        <w:t>00 students enrolled in university courses and degree programs.  These students come principally from the southeastern Louisiana region.  Secondary beneficiaries are the citizens of the parishes and the state of Louisiana who benefit from the University’s programs, facilities, and the $274 million per year economic impact.  The specific services or benefits derived by the students and citizens will be the opportunities for high-quality postsecondary education.  The ultimate benefit to the community and prospective employers will be a better-educated and trained citizenry.</w:t>
      </w:r>
    </w:p>
    <w:p w14:paraId="2019161D" w14:textId="77777777" w:rsidR="00C00BB9" w:rsidRDefault="00C00BB9" w:rsidP="00C00BB9">
      <w:pPr>
        <w:ind w:left="720" w:hanging="720"/>
        <w:jc w:val="both"/>
        <w:rPr>
          <w:b/>
          <w:bCs/>
        </w:rPr>
      </w:pPr>
    </w:p>
    <w:p w14:paraId="7D721938" w14:textId="77777777" w:rsidR="00C00BB9" w:rsidRDefault="00C00BB9" w:rsidP="00C00BB9">
      <w:pPr>
        <w:ind w:left="720" w:hanging="720"/>
        <w:jc w:val="both"/>
        <w:rPr>
          <w:b/>
          <w:bCs/>
        </w:rPr>
      </w:pPr>
      <w:r>
        <w:rPr>
          <w:b/>
          <w:bCs/>
        </w:rPr>
        <w:t>II.</w:t>
      </w:r>
      <w:r>
        <w:rPr>
          <w:b/>
          <w:bCs/>
        </w:rPr>
        <w:tab/>
        <w:t>An identification of potential external factors that are beyond the control of the entity and that could significantly affect the achievement of its goals or objectives:</w:t>
      </w:r>
    </w:p>
    <w:p w14:paraId="1D3E6C83" w14:textId="77777777" w:rsidR="00C00BB9" w:rsidRDefault="00C00BB9" w:rsidP="00027330">
      <w:pPr>
        <w:ind w:left="720" w:hanging="720"/>
        <w:rPr>
          <w:b/>
          <w:bCs/>
        </w:rPr>
      </w:pPr>
      <w:r>
        <w:tab/>
        <w:t>Potential external factors could include:  national, state, and local economic trends; and changes in the level of funding support from the Louisiana Legislature.  A change in policy at the federal level can have dramatic effects on postsecondary education, including student financial aid, research and experimentation, telecommunications (distance learning), and related programs.</w:t>
      </w:r>
    </w:p>
    <w:p w14:paraId="7ED5981B" w14:textId="77777777" w:rsidR="00C00BB9" w:rsidRDefault="00C00BB9" w:rsidP="00C00BB9">
      <w:pPr>
        <w:ind w:left="720" w:hanging="720"/>
        <w:jc w:val="both"/>
        <w:rPr>
          <w:b/>
          <w:bCs/>
        </w:rPr>
      </w:pPr>
    </w:p>
    <w:p w14:paraId="63393EB0" w14:textId="77777777" w:rsidR="00C00BB9" w:rsidRDefault="00C00BB9" w:rsidP="00C00BB9">
      <w:pPr>
        <w:ind w:left="720" w:hanging="720"/>
        <w:jc w:val="both"/>
        <w:rPr>
          <w:b/>
          <w:bCs/>
        </w:rPr>
      </w:pPr>
      <w:r>
        <w:rPr>
          <w:b/>
          <w:bCs/>
        </w:rPr>
        <w:t>III.</w:t>
      </w:r>
      <w:r>
        <w:rPr>
          <w:b/>
          <w:bCs/>
        </w:rPr>
        <w:tab/>
        <w:t xml:space="preserve">The statutory requirement or other authority for </w:t>
      </w:r>
      <w:r w:rsidR="00027330">
        <w:rPr>
          <w:b/>
          <w:bCs/>
        </w:rPr>
        <w:t>the</w:t>
      </w:r>
      <w:r>
        <w:rPr>
          <w:b/>
          <w:bCs/>
        </w:rPr>
        <w:t xml:space="preserve"> goal</w:t>
      </w:r>
      <w:r w:rsidR="00027330">
        <w:rPr>
          <w:b/>
          <w:bCs/>
        </w:rPr>
        <w:t>s</w:t>
      </w:r>
      <w:r>
        <w:rPr>
          <w:b/>
          <w:bCs/>
        </w:rPr>
        <w:t xml:space="preserve"> of the plan:</w:t>
      </w:r>
    </w:p>
    <w:p w14:paraId="2626E1F2" w14:textId="77777777" w:rsidR="003F54EA" w:rsidRDefault="003F54EA" w:rsidP="003F54EA">
      <w:pPr>
        <w:ind w:left="720"/>
        <w:rPr>
          <w:b/>
        </w:rPr>
      </w:pPr>
      <w:r w:rsidRPr="003F54EA">
        <w:rPr>
          <w:b/>
        </w:rPr>
        <w:t xml:space="preserve">Goal 1: To Increase Opportunities for Student </w:t>
      </w:r>
      <w:r w:rsidR="002E2DD6">
        <w:rPr>
          <w:b/>
        </w:rPr>
        <w:t>Access</w:t>
      </w:r>
    </w:p>
    <w:p w14:paraId="3CB6CBFE" w14:textId="77777777" w:rsidR="003F54EA" w:rsidRDefault="003F54EA" w:rsidP="003F54EA">
      <w:pPr>
        <w:ind w:left="720"/>
        <w:rPr>
          <w:b/>
        </w:rPr>
      </w:pPr>
      <w:r w:rsidRPr="003F54EA">
        <w:rPr>
          <w:b/>
        </w:rPr>
        <w:t xml:space="preserve">Goal 2: To Increase Opportunities for Student </w:t>
      </w:r>
      <w:r w:rsidR="002E2DD6">
        <w:rPr>
          <w:b/>
        </w:rPr>
        <w:t>Success</w:t>
      </w:r>
    </w:p>
    <w:p w14:paraId="4BBCA943" w14:textId="77777777" w:rsidR="003F54EA" w:rsidRDefault="003F54EA" w:rsidP="002E2DD6">
      <w:pPr>
        <w:rPr>
          <w:b/>
        </w:rPr>
      </w:pPr>
    </w:p>
    <w:p w14:paraId="1FB64EF3" w14:textId="77777777" w:rsidR="00C00BB9" w:rsidRDefault="00C00BB9" w:rsidP="003F54EA">
      <w:pPr>
        <w:ind w:left="1440"/>
      </w:pPr>
      <w:r>
        <w:t>Constitution (Article VIII, Sections 5 (D) 4) – To formulate and make timely revision of a master plan.  Similar statutory language appears in Title 17 of the Louisiana Revised Statutes</w:t>
      </w:r>
    </w:p>
    <w:p w14:paraId="2FFF916D" w14:textId="77777777" w:rsidR="00C00BB9" w:rsidRDefault="00742088" w:rsidP="003F54EA">
      <w:pPr>
        <w:ind w:left="1440"/>
      </w:pPr>
      <w:r>
        <w:t>Constitution (Article VIII, Section 5 (D) 1, 2) – To revise or eliminate existing academic programs and to approve or disapprove new program proposals.  Similar statutory language appears in Title 17 of the Louisiana Revised Statutes</w:t>
      </w:r>
    </w:p>
    <w:p w14:paraId="7A7AD192" w14:textId="77777777" w:rsidR="00742088" w:rsidRDefault="00742088" w:rsidP="003F54EA">
      <w:pPr>
        <w:ind w:left="1440"/>
      </w:pPr>
      <w:r>
        <w:t>Constitution (Article VIII, Section 5 (D) 3) – To study t</w:t>
      </w:r>
      <w:r w:rsidR="003F54EA">
        <w:t xml:space="preserve">he need for </w:t>
      </w:r>
      <w:r>
        <w:t>change</w:t>
      </w:r>
      <w:r w:rsidR="003F54EA">
        <w:t>s</w:t>
      </w:r>
      <w:r>
        <w:t xml:space="preserve"> in mission of existing institutions.  Similar statutory language appears in Title 17 of the Louisiana Revised Statutes</w:t>
      </w:r>
    </w:p>
    <w:p w14:paraId="54C6B91C" w14:textId="77777777" w:rsidR="00C00BB9" w:rsidRDefault="00C00BB9" w:rsidP="00C00BB9">
      <w:pPr>
        <w:ind w:left="720" w:hanging="720"/>
        <w:jc w:val="both"/>
        <w:rPr>
          <w:u w:val="single"/>
        </w:rPr>
      </w:pPr>
    </w:p>
    <w:p w14:paraId="66B856BD" w14:textId="77777777" w:rsidR="00742088" w:rsidRDefault="00742088" w:rsidP="00742088">
      <w:pPr>
        <w:ind w:left="720" w:hanging="720"/>
        <w:jc w:val="both"/>
        <w:rPr>
          <w:b/>
          <w:bCs/>
        </w:rPr>
      </w:pPr>
      <w:r>
        <w:rPr>
          <w:b/>
          <w:bCs/>
        </w:rPr>
        <w:t>IV.</w:t>
      </w:r>
      <w:r>
        <w:rPr>
          <w:b/>
          <w:bCs/>
        </w:rPr>
        <w:tab/>
        <w:t>A description of any program evaluation used to develop objectives and strategies.</w:t>
      </w:r>
    </w:p>
    <w:p w14:paraId="48E47C42" w14:textId="77777777" w:rsidR="00742088" w:rsidRDefault="00742088" w:rsidP="00742088">
      <w:pPr>
        <w:ind w:left="720" w:hanging="720"/>
        <w:jc w:val="both"/>
      </w:pPr>
      <w:r>
        <w:tab/>
        <w:t>The Board of Regents is required by the state Constitution to develop and make timely revision of a mas</w:t>
      </w:r>
      <w:r w:rsidR="00CB449C">
        <w:t xml:space="preserve">ter plan for higher education. </w:t>
      </w:r>
      <w:r>
        <w:t xml:space="preserve">The goals and objectives in </w:t>
      </w:r>
      <w:r w:rsidR="003F54EA">
        <w:t>this</w:t>
      </w:r>
      <w:r>
        <w:t xml:space="preserve"> five-year strategic plan were derived from the Regents’ revised Master Plan</w:t>
      </w:r>
      <w:r w:rsidR="003F54EA">
        <w:t xml:space="preserve"> as well as from </w:t>
      </w:r>
      <w:r w:rsidR="002E2DD6">
        <w:t>Act 741 of the 2010 Legislative Session (GRAD Act).</w:t>
      </w:r>
      <w:r>
        <w:t xml:space="preserve">  </w:t>
      </w:r>
    </w:p>
    <w:p w14:paraId="007FC387" w14:textId="77777777" w:rsidR="00AB2C2E" w:rsidRDefault="00AB2C2E" w:rsidP="00AB2C2E"/>
    <w:tbl>
      <w:tblPr>
        <w:tblStyle w:val="TableGrid"/>
        <w:tblW w:w="0" w:type="auto"/>
        <w:tblInd w:w="828" w:type="dxa"/>
        <w:tblLook w:val="01E0" w:firstRow="1" w:lastRow="1" w:firstColumn="1" w:lastColumn="1" w:noHBand="0" w:noVBand="0"/>
      </w:tblPr>
      <w:tblGrid>
        <w:gridCol w:w="11640"/>
      </w:tblGrid>
      <w:tr w:rsidR="00AB2C2E" w14:paraId="026C4A8C" w14:textId="77777777">
        <w:tc>
          <w:tcPr>
            <w:tcW w:w="11640" w:type="dxa"/>
          </w:tcPr>
          <w:p w14:paraId="407CB376" w14:textId="77777777" w:rsidR="007A15E9" w:rsidRDefault="007A15E9" w:rsidP="00A97E69">
            <w:pPr>
              <w:jc w:val="center"/>
              <w:rPr>
                <w:b/>
              </w:rPr>
            </w:pPr>
          </w:p>
          <w:p w14:paraId="0AFD9029" w14:textId="77777777" w:rsidR="00AB2C2E" w:rsidRDefault="00AB2C2E" w:rsidP="00A97E69">
            <w:pPr>
              <w:jc w:val="center"/>
              <w:rPr>
                <w:b/>
              </w:rPr>
            </w:pPr>
            <w:r>
              <w:rPr>
                <w:b/>
              </w:rPr>
              <w:t>STRATEGY ANALYSIS CHECKLIST</w:t>
            </w:r>
          </w:p>
          <w:p w14:paraId="3C902F1D" w14:textId="77777777" w:rsidR="007A15E9" w:rsidRPr="00FD4EEE" w:rsidRDefault="007A15E9" w:rsidP="00A97E69">
            <w:pPr>
              <w:jc w:val="center"/>
            </w:pPr>
          </w:p>
        </w:tc>
      </w:tr>
      <w:tr w:rsidR="00AB2C2E" w14:paraId="4D6DC0C6" w14:textId="77777777">
        <w:tc>
          <w:tcPr>
            <w:tcW w:w="11640" w:type="dxa"/>
          </w:tcPr>
          <w:p w14:paraId="0F749CA0" w14:textId="77777777" w:rsidR="00AB2C2E" w:rsidRDefault="00AB2C2E" w:rsidP="00A97E69">
            <w:r>
              <w:sym w:font="Wingdings" w:char="F0FC"/>
            </w:r>
            <w:r>
              <w:t xml:space="preserve">   Analysis</w:t>
            </w:r>
          </w:p>
          <w:p w14:paraId="07A96FB6" w14:textId="77777777" w:rsidR="00AB2C2E" w:rsidRDefault="00835895" w:rsidP="00A97E69">
            <w:pPr>
              <w:ind w:left="1452"/>
            </w:pPr>
            <w:r>
              <w:sym w:font="Wingdings" w:char="F0FC"/>
            </w:r>
            <w:r w:rsidR="00AB2C2E">
              <w:t>Cost-benefit analy</w:t>
            </w:r>
            <w:r w:rsidR="00027330">
              <w:t xml:space="preserve">sis conducted </w:t>
            </w:r>
          </w:p>
          <w:p w14:paraId="0A2F4B79" w14:textId="77777777" w:rsidR="00AB2C2E" w:rsidRDefault="00AB2C2E" w:rsidP="00A97E69">
            <w:pPr>
              <w:ind w:left="1692" w:hanging="240"/>
            </w:pPr>
            <w:r>
              <w:sym w:font="Wingdings" w:char="F0FC"/>
            </w:r>
            <w:r>
              <w:t xml:space="preserve"> Financial or performance audit used </w:t>
            </w:r>
          </w:p>
          <w:p w14:paraId="536F16D4" w14:textId="77777777" w:rsidR="00AB2C2E" w:rsidRDefault="00AB2C2E" w:rsidP="00A97E69">
            <w:pPr>
              <w:ind w:left="1452"/>
            </w:pPr>
            <w:r>
              <w:t>X Benchmarking for best management practices used</w:t>
            </w:r>
          </w:p>
          <w:p w14:paraId="67CBB3DB" w14:textId="77777777" w:rsidR="00AB2C2E" w:rsidRDefault="00AB2C2E" w:rsidP="00A97E69">
            <w:pPr>
              <w:ind w:left="1452"/>
            </w:pPr>
            <w:r>
              <w:t>X Act 160 Reports used</w:t>
            </w:r>
          </w:p>
          <w:p w14:paraId="0CBFC788" w14:textId="77777777" w:rsidR="00AB2C2E" w:rsidRDefault="00AB2C2E" w:rsidP="00A97E69">
            <w:pPr>
              <w:ind w:left="1452"/>
            </w:pPr>
            <w:r>
              <w:sym w:font="Wingdings" w:char="F0FC"/>
            </w:r>
            <w:r>
              <w:t xml:space="preserve"> Other analysis or evaluation tools used</w:t>
            </w:r>
          </w:p>
          <w:p w14:paraId="34566042" w14:textId="77777777" w:rsidR="00AB2C2E" w:rsidRDefault="00AB2C2E" w:rsidP="00A97E69">
            <w:pPr>
              <w:ind w:left="1452"/>
            </w:pPr>
            <w:r>
              <w:sym w:font="Wingdings" w:char="F0FC"/>
            </w:r>
            <w:r>
              <w:t xml:space="preserve"> Impact on other strategies considered</w:t>
            </w:r>
          </w:p>
          <w:p w14:paraId="70B79220" w14:textId="77777777" w:rsidR="00AB2C2E" w:rsidRDefault="00AB2C2E" w:rsidP="00A97E69">
            <w:pPr>
              <w:ind w:left="1452"/>
            </w:pPr>
            <w:r>
              <w:sym w:font="Wingdings" w:char="F0FC"/>
            </w:r>
            <w:r>
              <w:t xml:space="preserve"> Stakeholders identified and involved</w:t>
            </w:r>
          </w:p>
        </w:tc>
      </w:tr>
      <w:tr w:rsidR="00AB2C2E" w14:paraId="4C94667E" w14:textId="77777777">
        <w:tc>
          <w:tcPr>
            <w:tcW w:w="11640" w:type="dxa"/>
          </w:tcPr>
          <w:p w14:paraId="06893C2F" w14:textId="77777777" w:rsidR="00AB2C2E" w:rsidRDefault="00AB2C2E" w:rsidP="00A97E69">
            <w:r>
              <w:sym w:font="Wingdings" w:char="F0FC"/>
            </w:r>
            <w:r>
              <w:t xml:space="preserve"> Authorization</w:t>
            </w:r>
          </w:p>
          <w:p w14:paraId="59D678CA" w14:textId="77777777" w:rsidR="00AB2C2E" w:rsidRDefault="00AB2C2E" w:rsidP="00A97E69">
            <w:pPr>
              <w:ind w:left="1452"/>
            </w:pPr>
            <w:r>
              <w:sym w:font="Wingdings" w:char="F0FC"/>
            </w:r>
            <w:r>
              <w:t xml:space="preserve"> Authorization exists</w:t>
            </w:r>
          </w:p>
          <w:p w14:paraId="13E4D38C" w14:textId="77777777" w:rsidR="00AB2C2E" w:rsidRDefault="00AB2C2E" w:rsidP="00A97E69">
            <w:pPr>
              <w:ind w:left="1452"/>
            </w:pPr>
            <w:r>
              <w:t>X Authorization needed</w:t>
            </w:r>
          </w:p>
        </w:tc>
      </w:tr>
      <w:tr w:rsidR="00AB2C2E" w14:paraId="17C22B50" w14:textId="77777777">
        <w:tc>
          <w:tcPr>
            <w:tcW w:w="11640" w:type="dxa"/>
          </w:tcPr>
          <w:p w14:paraId="742CD84C" w14:textId="77777777" w:rsidR="00AB2C2E" w:rsidRDefault="00AB2C2E" w:rsidP="00A97E69">
            <w:r>
              <w:sym w:font="Wingdings" w:char="F0FC"/>
            </w:r>
            <w:r>
              <w:t xml:space="preserve"> Organization Capacity</w:t>
            </w:r>
          </w:p>
          <w:p w14:paraId="7772C45B" w14:textId="77777777" w:rsidR="00AB2C2E" w:rsidRDefault="00AB2C2E" w:rsidP="00A97E69">
            <w:pPr>
              <w:ind w:left="1452"/>
            </w:pPr>
            <w:r>
              <w:t>X Needed structural or procedural changes identified</w:t>
            </w:r>
          </w:p>
          <w:p w14:paraId="08E3D4DE" w14:textId="77777777" w:rsidR="00AB2C2E" w:rsidRDefault="00AB2C2E" w:rsidP="00A97E69">
            <w:pPr>
              <w:ind w:left="1452"/>
            </w:pPr>
            <w:r>
              <w:t>X Resource needs identified</w:t>
            </w:r>
          </w:p>
          <w:p w14:paraId="2769FB3A" w14:textId="77777777" w:rsidR="00AB2C2E" w:rsidRDefault="00AB2C2E" w:rsidP="00A97E69">
            <w:pPr>
              <w:ind w:left="1452"/>
            </w:pPr>
            <w:r>
              <w:sym w:font="Wingdings" w:char="F0FC"/>
            </w:r>
            <w:r>
              <w:t xml:space="preserve"> Strategies developed to implement needed changes or address resource needs</w:t>
            </w:r>
          </w:p>
          <w:p w14:paraId="27D7AADA" w14:textId="77777777" w:rsidR="00AB2C2E" w:rsidRDefault="00AB2C2E" w:rsidP="00A97E69">
            <w:pPr>
              <w:ind w:left="1452"/>
            </w:pPr>
            <w:r>
              <w:sym w:font="Wingdings" w:char="F0FC"/>
            </w:r>
            <w:r>
              <w:t xml:space="preserve"> Responsibility assigned</w:t>
            </w:r>
          </w:p>
        </w:tc>
      </w:tr>
      <w:tr w:rsidR="00AB2C2E" w14:paraId="75B3A0F3" w14:textId="77777777">
        <w:tc>
          <w:tcPr>
            <w:tcW w:w="11640" w:type="dxa"/>
          </w:tcPr>
          <w:p w14:paraId="0F0465CC" w14:textId="77777777" w:rsidR="00AB2C2E" w:rsidRDefault="00AB2C2E" w:rsidP="00A97E69">
            <w:r>
              <w:sym w:font="Wingdings" w:char="F0FC"/>
            </w:r>
            <w:r>
              <w:t xml:space="preserve"> Time Frame</w:t>
            </w:r>
          </w:p>
          <w:p w14:paraId="36C1EC65" w14:textId="77777777" w:rsidR="00AB2C2E" w:rsidRDefault="00AB2C2E" w:rsidP="00A97E69">
            <w:pPr>
              <w:ind w:left="1452"/>
            </w:pPr>
            <w:r>
              <w:sym w:font="Wingdings" w:char="F0FC"/>
            </w:r>
            <w:r>
              <w:t xml:space="preserve"> Already ongoing</w:t>
            </w:r>
          </w:p>
          <w:p w14:paraId="4896BBC1" w14:textId="77777777" w:rsidR="00AB2C2E" w:rsidRDefault="00AB2C2E" w:rsidP="00A97E69">
            <w:pPr>
              <w:ind w:left="1452"/>
            </w:pPr>
            <w:r>
              <w:sym w:font="Wingdings" w:char="F0FC"/>
            </w:r>
            <w:r>
              <w:t xml:space="preserve"> New, startup date estimated</w:t>
            </w:r>
          </w:p>
          <w:p w14:paraId="59ADA584" w14:textId="77777777" w:rsidR="00AB2C2E" w:rsidRDefault="00AB2C2E" w:rsidP="00A97E69">
            <w:pPr>
              <w:ind w:left="1452"/>
            </w:pPr>
            <w:r>
              <w:sym w:font="Wingdings" w:char="F0FC"/>
            </w:r>
            <w:r>
              <w:t xml:space="preserve"> Lifetime of strategy identified</w:t>
            </w:r>
          </w:p>
        </w:tc>
      </w:tr>
      <w:tr w:rsidR="00AB2C2E" w14:paraId="7E0B02A1" w14:textId="77777777">
        <w:tc>
          <w:tcPr>
            <w:tcW w:w="11640" w:type="dxa"/>
          </w:tcPr>
          <w:p w14:paraId="07328EFB" w14:textId="77777777" w:rsidR="00AB2C2E" w:rsidRDefault="00AB2C2E" w:rsidP="00A97E69">
            <w:r>
              <w:sym w:font="Wingdings" w:char="F0FC"/>
            </w:r>
            <w:r>
              <w:t xml:space="preserve"> Fiscal Impact</w:t>
            </w:r>
          </w:p>
          <w:p w14:paraId="39A3DAAC" w14:textId="77777777" w:rsidR="00AB2C2E" w:rsidRDefault="00B14733" w:rsidP="00A97E69">
            <w:pPr>
              <w:ind w:left="1452"/>
            </w:pPr>
            <w:r>
              <w:sym w:font="Wingdings" w:char="F0FC"/>
            </w:r>
            <w:r w:rsidR="00AB2C2E">
              <w:t xml:space="preserve"> Impact on operating budget</w:t>
            </w:r>
          </w:p>
          <w:p w14:paraId="5E08C7C2" w14:textId="77777777" w:rsidR="00AB2C2E" w:rsidRDefault="00AB2C2E" w:rsidP="00A97E69">
            <w:pPr>
              <w:ind w:left="1452"/>
            </w:pPr>
            <w:r>
              <w:t>X Impact on capital outlay budget</w:t>
            </w:r>
          </w:p>
          <w:p w14:paraId="11E43E10" w14:textId="77777777" w:rsidR="00AB2C2E" w:rsidRDefault="00AB2C2E" w:rsidP="00A97E69">
            <w:pPr>
              <w:ind w:left="1452"/>
            </w:pPr>
            <w:r>
              <w:t>X Means of finance identified</w:t>
            </w:r>
          </w:p>
          <w:p w14:paraId="7C2DA474" w14:textId="77777777" w:rsidR="00AB2C2E" w:rsidRDefault="00B14733" w:rsidP="002E2DD6">
            <w:pPr>
              <w:ind w:left="1452"/>
            </w:pPr>
            <w:r>
              <w:sym w:font="Wingdings" w:char="F0FC"/>
            </w:r>
            <w:r w:rsidR="00AB2C2E">
              <w:t xml:space="preserve"> Return on investment determined to be favorable</w:t>
            </w:r>
          </w:p>
        </w:tc>
      </w:tr>
    </w:tbl>
    <w:p w14:paraId="0770CA83" w14:textId="77777777" w:rsidR="00AB2C2E" w:rsidRPr="003F54EA" w:rsidRDefault="00AB2C2E" w:rsidP="00742088">
      <w:pPr>
        <w:ind w:left="720" w:hanging="720"/>
        <w:jc w:val="both"/>
      </w:pPr>
    </w:p>
    <w:p w14:paraId="0D15A5FC" w14:textId="77777777" w:rsidR="00742088" w:rsidRPr="003F54EA" w:rsidRDefault="00742088" w:rsidP="00742088">
      <w:pPr>
        <w:jc w:val="both"/>
        <w:rPr>
          <w:bCs/>
        </w:rPr>
      </w:pPr>
    </w:p>
    <w:p w14:paraId="128D7656" w14:textId="77777777" w:rsidR="00742088" w:rsidRDefault="00742088" w:rsidP="00742088">
      <w:pPr>
        <w:ind w:left="720" w:hanging="720"/>
        <w:jc w:val="both"/>
        <w:rPr>
          <w:b/>
          <w:bCs/>
        </w:rPr>
      </w:pPr>
      <w:r>
        <w:rPr>
          <w:b/>
          <w:bCs/>
        </w:rPr>
        <w:t>V.</w:t>
      </w:r>
      <w:r>
        <w:rPr>
          <w:b/>
          <w:bCs/>
        </w:rPr>
        <w:tab/>
        <w:t xml:space="preserve">Identification of the primary persons who will benefit from or be significantly affected by </w:t>
      </w:r>
      <w:r>
        <w:rPr>
          <w:b/>
          <w:bCs/>
          <w:u w:val="single"/>
        </w:rPr>
        <w:t>each</w:t>
      </w:r>
      <w:r>
        <w:rPr>
          <w:b/>
          <w:bCs/>
        </w:rPr>
        <w:t xml:space="preserve"> objective within the plan.</w:t>
      </w:r>
    </w:p>
    <w:p w14:paraId="58018726" w14:textId="77777777" w:rsidR="00742088" w:rsidRDefault="002E2DD6" w:rsidP="00835895">
      <w:pPr>
        <w:ind w:left="2700" w:hanging="1980"/>
      </w:pPr>
      <w:r>
        <w:t xml:space="preserve">All goals, all objectives:  </w:t>
      </w:r>
      <w:r w:rsidR="00835895">
        <w:t xml:space="preserve"> Students, parents, faculty, employers, and the citizenry of the state</w:t>
      </w:r>
    </w:p>
    <w:p w14:paraId="4DAAA8B3" w14:textId="77777777" w:rsidR="00742088" w:rsidRDefault="00742088" w:rsidP="00742088">
      <w:pPr>
        <w:ind w:left="720" w:hanging="720"/>
        <w:jc w:val="both"/>
      </w:pPr>
    </w:p>
    <w:p w14:paraId="2716CA73" w14:textId="77777777" w:rsidR="00742088" w:rsidRDefault="00742088" w:rsidP="00742088">
      <w:pPr>
        <w:ind w:left="720" w:hanging="720"/>
        <w:jc w:val="both"/>
        <w:rPr>
          <w:b/>
          <w:bCs/>
        </w:rPr>
      </w:pPr>
      <w:r>
        <w:rPr>
          <w:b/>
          <w:bCs/>
        </w:rPr>
        <w:t>VI.</w:t>
      </w:r>
      <w:r>
        <w:rPr>
          <w:b/>
          <w:bCs/>
        </w:rPr>
        <w:tab/>
        <w:t>An explanation of how duplication of effort will be avoided when the operations of more than one program are directed at achieving a single goal, objective, or strategy.</w:t>
      </w:r>
    </w:p>
    <w:p w14:paraId="30615513" w14:textId="77777777" w:rsidR="00742088" w:rsidRDefault="00742088" w:rsidP="00742088">
      <w:pPr>
        <w:ind w:left="720" w:hanging="720"/>
        <w:jc w:val="both"/>
      </w:pPr>
      <w:r>
        <w:tab/>
        <w:t xml:space="preserve">For the purposes of Act 1465 of 1997, </w:t>
      </w:r>
      <w:r w:rsidR="008763E5">
        <w:t>Nicholls State University</w:t>
      </w:r>
      <w:r>
        <w:t xml:space="preserve"> is a single program.  Duplication of effort of more than one program is therefore not applicable.</w:t>
      </w:r>
    </w:p>
    <w:p w14:paraId="210995B1" w14:textId="77777777" w:rsidR="00742088" w:rsidRDefault="00742088" w:rsidP="00742088">
      <w:pPr>
        <w:ind w:left="720" w:hanging="720"/>
        <w:jc w:val="both"/>
        <w:rPr>
          <w:b/>
          <w:bCs/>
        </w:rPr>
      </w:pPr>
    </w:p>
    <w:p w14:paraId="07C06E56" w14:textId="77777777" w:rsidR="00742088" w:rsidRDefault="00742088" w:rsidP="00742088">
      <w:pPr>
        <w:ind w:left="720" w:hanging="720"/>
        <w:jc w:val="both"/>
        <w:rPr>
          <w:b/>
          <w:bCs/>
        </w:rPr>
      </w:pPr>
      <w:smartTag w:uri="urn:schemas-microsoft-com:office:smarttags" w:element="stockticker">
        <w:r>
          <w:rPr>
            <w:b/>
            <w:bCs/>
          </w:rPr>
          <w:t>VII</w:t>
        </w:r>
      </w:smartTag>
      <w:r>
        <w:rPr>
          <w:b/>
          <w:bCs/>
        </w:rPr>
        <w:t>.</w:t>
      </w:r>
      <w:r>
        <w:rPr>
          <w:b/>
          <w:bCs/>
        </w:rPr>
        <w:tab/>
        <w:t>Documentation as to the validity, reliability, and appropriateness of each performance indicator, as well as the method used to verify and validate the performance indicators as relevant measures of each program’s performance.</w:t>
      </w:r>
    </w:p>
    <w:p w14:paraId="7C559435" w14:textId="77777777" w:rsidR="00742088" w:rsidRDefault="00742088" w:rsidP="00742088">
      <w:pPr>
        <w:jc w:val="both"/>
      </w:pPr>
      <w:r>
        <w:rPr>
          <w:b/>
          <w:bCs/>
        </w:rPr>
        <w:tab/>
      </w:r>
      <w:r>
        <w:t>See Performance Indicator Documentation attached for each performance indicator.</w:t>
      </w:r>
    </w:p>
    <w:p w14:paraId="7A23B394" w14:textId="77777777" w:rsidR="00742088" w:rsidRDefault="00742088" w:rsidP="00742088">
      <w:pPr>
        <w:jc w:val="both"/>
      </w:pPr>
    </w:p>
    <w:p w14:paraId="46AD3E8F" w14:textId="77777777" w:rsidR="00742088" w:rsidRDefault="00742088" w:rsidP="00742088">
      <w:pPr>
        <w:jc w:val="both"/>
        <w:rPr>
          <w:b/>
          <w:bCs/>
        </w:rPr>
      </w:pPr>
      <w:r>
        <w:rPr>
          <w:b/>
          <w:bCs/>
        </w:rPr>
        <w:t>VIII.</w:t>
      </w:r>
      <w:r>
        <w:rPr>
          <w:b/>
          <w:bCs/>
        </w:rPr>
        <w:tab/>
        <w:t>A description of how each performance indicator is used in management decision making and other agency processes.</w:t>
      </w:r>
    </w:p>
    <w:p w14:paraId="7F45CF49" w14:textId="77777777" w:rsidR="00742088" w:rsidRDefault="00742088" w:rsidP="00742088">
      <w:pPr>
        <w:jc w:val="both"/>
      </w:pPr>
      <w:r>
        <w:rPr>
          <w:b/>
          <w:bCs/>
        </w:rPr>
        <w:tab/>
      </w:r>
      <w:r>
        <w:t>See Performance Indicator Documentation attached for each performance indicator.</w:t>
      </w:r>
    </w:p>
    <w:p w14:paraId="342E0D78" w14:textId="77777777" w:rsidR="00B46E8C" w:rsidRDefault="00742088" w:rsidP="00B46E8C">
      <w:pPr>
        <w:ind w:left="720" w:hanging="720"/>
        <w:jc w:val="center"/>
        <w:rPr>
          <w:b/>
          <w:sz w:val="28"/>
          <w:szCs w:val="28"/>
        </w:rPr>
      </w:pPr>
      <w:r>
        <w:br w:type="page"/>
      </w:r>
      <w:r w:rsidR="00B46E8C">
        <w:rPr>
          <w:b/>
          <w:sz w:val="28"/>
          <w:szCs w:val="28"/>
        </w:rPr>
        <w:t>Appendix B</w:t>
      </w:r>
    </w:p>
    <w:p w14:paraId="65C78870" w14:textId="77777777" w:rsidR="00B46E8C" w:rsidRDefault="00B46E8C" w:rsidP="00B46E8C">
      <w:pPr>
        <w:jc w:val="center"/>
        <w:rPr>
          <w:b/>
          <w:sz w:val="28"/>
          <w:szCs w:val="28"/>
        </w:rPr>
      </w:pPr>
    </w:p>
    <w:p w14:paraId="32CA1458" w14:textId="77777777" w:rsidR="00B46E8C" w:rsidRDefault="00B46E8C" w:rsidP="00B46E8C">
      <w:pPr>
        <w:jc w:val="center"/>
        <w:rPr>
          <w:b/>
          <w:sz w:val="28"/>
          <w:szCs w:val="28"/>
        </w:rPr>
      </w:pPr>
      <w:r>
        <w:rPr>
          <w:b/>
          <w:sz w:val="28"/>
          <w:szCs w:val="28"/>
        </w:rPr>
        <w:t>Performance Indicator Documentation</w:t>
      </w:r>
    </w:p>
    <w:p w14:paraId="0D7B3DC7" w14:textId="77777777" w:rsidR="00B46E8C" w:rsidRDefault="00B46E8C" w:rsidP="00B46E8C">
      <w:pPr>
        <w:jc w:val="center"/>
        <w:rPr>
          <w:b/>
        </w:rPr>
      </w:pPr>
    </w:p>
    <w:p w14:paraId="4BFDAB8C" w14:textId="77777777" w:rsidR="00B46E8C" w:rsidRDefault="00B46E8C" w:rsidP="00B46E8C">
      <w:pPr>
        <w:jc w:val="center"/>
        <w:rPr>
          <w:b/>
        </w:rPr>
      </w:pPr>
    </w:p>
    <w:p w14:paraId="5DAAF2CC" w14:textId="77777777" w:rsidR="00B46E8C" w:rsidRDefault="00B46E8C" w:rsidP="00B46E8C">
      <w:pPr>
        <w:jc w:val="both"/>
      </w:pPr>
      <w:r>
        <w:rPr>
          <w:b/>
        </w:rPr>
        <w:t>Program:</w:t>
      </w:r>
      <w:r>
        <w:rPr>
          <w:b/>
        </w:rPr>
        <w:tab/>
      </w:r>
      <w:r w:rsidR="008763E5" w:rsidRPr="008763E5">
        <w:t>Nicholls State University</w:t>
      </w:r>
    </w:p>
    <w:p w14:paraId="02316D41" w14:textId="77777777" w:rsidR="00B46E8C" w:rsidRDefault="00B46E8C" w:rsidP="00B46E8C">
      <w:pPr>
        <w:jc w:val="both"/>
      </w:pPr>
    </w:p>
    <w:p w14:paraId="3D3914BB" w14:textId="77777777" w:rsidR="00A96A0F" w:rsidRDefault="00A96A0F" w:rsidP="00B46E8C">
      <w:pPr>
        <w:jc w:val="both"/>
      </w:pPr>
    </w:p>
    <w:p w14:paraId="0E306EA7" w14:textId="77777777" w:rsidR="006D6A4F" w:rsidRPr="003F2060" w:rsidRDefault="006D6A4F" w:rsidP="006D6A4F">
      <w:pPr>
        <w:jc w:val="both"/>
      </w:pPr>
      <w:r w:rsidRPr="003F2060">
        <w:rPr>
          <w:b/>
        </w:rPr>
        <w:t xml:space="preserve">Objective I.1:  </w:t>
      </w:r>
      <w:r>
        <w:rPr>
          <w:b/>
        </w:rPr>
        <w:t>In</w:t>
      </w:r>
      <w:r w:rsidRPr="00EA5811">
        <w:rPr>
          <w:b/>
        </w:rPr>
        <w:t xml:space="preserve">crease the fall headcount enrollment </w:t>
      </w:r>
      <w:r>
        <w:rPr>
          <w:b/>
        </w:rPr>
        <w:t>by 2.5</w:t>
      </w:r>
      <w:r w:rsidRPr="00EA5811">
        <w:rPr>
          <w:b/>
        </w:rPr>
        <w:t xml:space="preserve">% from the baseline level of </w:t>
      </w:r>
      <w:r>
        <w:rPr>
          <w:b/>
        </w:rPr>
        <w:t xml:space="preserve">6,104 </w:t>
      </w:r>
      <w:r w:rsidRPr="00EA5811">
        <w:rPr>
          <w:b/>
        </w:rPr>
        <w:t xml:space="preserve">in </w:t>
      </w:r>
      <w:r>
        <w:rPr>
          <w:b/>
        </w:rPr>
        <w:t>f</w:t>
      </w:r>
      <w:r w:rsidRPr="00EA5811">
        <w:rPr>
          <w:b/>
        </w:rPr>
        <w:t>all 20</w:t>
      </w:r>
      <w:r>
        <w:rPr>
          <w:b/>
        </w:rPr>
        <w:t>24</w:t>
      </w:r>
      <w:r w:rsidRPr="00EA5811">
        <w:rPr>
          <w:b/>
        </w:rPr>
        <w:t xml:space="preserve"> to </w:t>
      </w:r>
      <w:r>
        <w:rPr>
          <w:b/>
        </w:rPr>
        <w:t xml:space="preserve">6,257 </w:t>
      </w:r>
      <w:r w:rsidRPr="00EA5811">
        <w:rPr>
          <w:b/>
        </w:rPr>
        <w:t xml:space="preserve">by </w:t>
      </w:r>
      <w:r>
        <w:rPr>
          <w:b/>
        </w:rPr>
        <w:t>f</w:t>
      </w:r>
      <w:r w:rsidRPr="00EA5811">
        <w:rPr>
          <w:b/>
        </w:rPr>
        <w:t>all 20</w:t>
      </w:r>
      <w:r>
        <w:rPr>
          <w:b/>
        </w:rPr>
        <w:t>29</w:t>
      </w:r>
      <w:r w:rsidRPr="00EA5811">
        <w:rPr>
          <w:b/>
        </w:rPr>
        <w:t>.</w:t>
      </w:r>
      <w:r>
        <w:rPr>
          <w:b/>
        </w:rPr>
        <w:t xml:space="preserve">   </w:t>
      </w:r>
    </w:p>
    <w:p w14:paraId="29484769" w14:textId="77777777" w:rsidR="000E3939" w:rsidRDefault="000E3939" w:rsidP="000E3939">
      <w:pPr>
        <w:ind w:left="1440" w:hanging="1440"/>
        <w:rPr>
          <w:b/>
        </w:rPr>
      </w:pPr>
    </w:p>
    <w:p w14:paraId="54E85B23" w14:textId="77777777" w:rsidR="00B46E8C" w:rsidRDefault="00B46E8C" w:rsidP="000E3939">
      <w:pPr>
        <w:ind w:left="1440" w:hanging="1440"/>
      </w:pPr>
      <w:r>
        <w:rPr>
          <w:b/>
        </w:rPr>
        <w:t>Indicator</w:t>
      </w:r>
      <w:r w:rsidR="00835895">
        <w:rPr>
          <w:b/>
        </w:rPr>
        <w:t xml:space="preserve"> 1</w:t>
      </w:r>
      <w:r>
        <w:rPr>
          <w:b/>
        </w:rPr>
        <w:t>:</w:t>
      </w:r>
      <w:r>
        <w:rPr>
          <w:b/>
        </w:rPr>
        <w:tab/>
      </w:r>
      <w:r w:rsidR="00EA72A2">
        <w:t>Number of students enrolled (</w:t>
      </w:r>
      <w:r w:rsidR="008C69AC">
        <w:t>full term</w:t>
      </w:r>
      <w:r w:rsidR="00EA72A2">
        <w:t>)</w:t>
      </w:r>
    </w:p>
    <w:p w14:paraId="70FD3F4E" w14:textId="77777777" w:rsidR="003749C0" w:rsidRDefault="003749C0" w:rsidP="00B46E8C">
      <w:pPr>
        <w:jc w:val="both"/>
      </w:pPr>
    </w:p>
    <w:p w14:paraId="3E727B43" w14:textId="77777777" w:rsidR="003749C0" w:rsidRDefault="003749C0" w:rsidP="003749C0">
      <w:pPr>
        <w:jc w:val="both"/>
        <w:rPr>
          <w:b/>
          <w:bCs/>
        </w:rPr>
      </w:pPr>
      <w:r>
        <w:rPr>
          <w:b/>
          <w:bCs/>
        </w:rPr>
        <w:t>1.</w:t>
      </w:r>
      <w:r>
        <w:rPr>
          <w:b/>
          <w:bCs/>
        </w:rPr>
        <w:tab/>
        <w:t xml:space="preserve">What is the type of indicator? </w:t>
      </w:r>
    </w:p>
    <w:p w14:paraId="48EF90C8" w14:textId="77777777" w:rsidR="003749C0" w:rsidRDefault="003749C0" w:rsidP="003749C0">
      <w:pPr>
        <w:jc w:val="both"/>
      </w:pPr>
      <w:r>
        <w:rPr>
          <w:b/>
          <w:bCs/>
        </w:rPr>
        <w:tab/>
      </w:r>
      <w:r>
        <w:t>Output</w:t>
      </w:r>
      <w:r w:rsidR="00D24712">
        <w:t>, Key</w:t>
      </w:r>
    </w:p>
    <w:p w14:paraId="29922186" w14:textId="77777777" w:rsidR="003749C0" w:rsidRDefault="003749C0" w:rsidP="003749C0">
      <w:pPr>
        <w:jc w:val="both"/>
        <w:rPr>
          <w:b/>
          <w:bCs/>
        </w:rPr>
      </w:pPr>
    </w:p>
    <w:p w14:paraId="661CD57D" w14:textId="77777777" w:rsidR="003749C0" w:rsidRDefault="003749C0" w:rsidP="003749C0">
      <w:pPr>
        <w:jc w:val="both"/>
        <w:rPr>
          <w:b/>
          <w:bCs/>
        </w:rPr>
      </w:pPr>
      <w:r>
        <w:rPr>
          <w:b/>
          <w:bCs/>
        </w:rPr>
        <w:t>2.</w:t>
      </w:r>
      <w:r>
        <w:rPr>
          <w:b/>
          <w:bCs/>
        </w:rPr>
        <w:tab/>
        <w:t xml:space="preserve">What is the rationale for the indicator?  </w:t>
      </w:r>
    </w:p>
    <w:p w14:paraId="7B370502" w14:textId="77777777" w:rsidR="00185536" w:rsidRDefault="00185536" w:rsidP="00185536">
      <w:pPr>
        <w:jc w:val="both"/>
      </w:pPr>
      <w:r>
        <w:rPr>
          <w:b/>
          <w:bCs/>
        </w:rPr>
        <w:tab/>
      </w:r>
      <w:r>
        <w:t>Recognition of the importance of Louisiana having an educated citizenry.</w:t>
      </w:r>
    </w:p>
    <w:p w14:paraId="08C80D73" w14:textId="77777777" w:rsidR="003749C0" w:rsidRDefault="003749C0" w:rsidP="003749C0">
      <w:pPr>
        <w:jc w:val="both"/>
        <w:rPr>
          <w:b/>
          <w:bCs/>
        </w:rPr>
      </w:pPr>
    </w:p>
    <w:p w14:paraId="7DB8A1A8" w14:textId="77777777" w:rsidR="003749C0" w:rsidRDefault="003749C0" w:rsidP="003749C0">
      <w:pPr>
        <w:ind w:left="720" w:hanging="720"/>
        <w:jc w:val="both"/>
      </w:pPr>
      <w:r>
        <w:rPr>
          <w:b/>
          <w:bCs/>
        </w:rPr>
        <w:t>3.</w:t>
      </w:r>
      <w:r>
        <w:rPr>
          <w:b/>
          <w:bCs/>
        </w:rPr>
        <w:tab/>
        <w:t xml:space="preserve">What is the source of the indicator?  How reliable is the source?  </w:t>
      </w:r>
    </w:p>
    <w:p w14:paraId="2F1EA2AB" w14:textId="77777777" w:rsidR="00185536" w:rsidRDefault="00185536" w:rsidP="00185536">
      <w:pPr>
        <w:ind w:left="720" w:hanging="720"/>
        <w:jc w:val="both"/>
      </w:pPr>
      <w:r>
        <w:tab/>
        <w:t>Data will be retrieved from the Board of Regents’ Statewide Student Profile System (SSPS).  This system has been in existence for approximately 25 years and is considered reliable.</w:t>
      </w:r>
    </w:p>
    <w:p w14:paraId="45533EAE" w14:textId="77777777" w:rsidR="00B46E8C" w:rsidRDefault="00B46E8C" w:rsidP="00B46E8C">
      <w:pPr>
        <w:jc w:val="both"/>
        <w:rPr>
          <w:b/>
        </w:rPr>
      </w:pPr>
    </w:p>
    <w:p w14:paraId="25987AC5" w14:textId="77777777" w:rsidR="003749C0" w:rsidRPr="00680AD5" w:rsidRDefault="003749C0" w:rsidP="003749C0">
      <w:pPr>
        <w:ind w:left="720" w:hanging="720"/>
        <w:jc w:val="both"/>
        <w:rPr>
          <w:b/>
          <w:bCs/>
        </w:rPr>
      </w:pPr>
      <w:r w:rsidRPr="00680AD5">
        <w:rPr>
          <w:b/>
          <w:bCs/>
        </w:rPr>
        <w:t>4.</w:t>
      </w:r>
      <w:r w:rsidRPr="00680AD5">
        <w:rPr>
          <w:b/>
          <w:bCs/>
        </w:rPr>
        <w:tab/>
        <w:t>What is the frequency and timing of collection or reporting?</w:t>
      </w:r>
    </w:p>
    <w:p w14:paraId="65AA9E12" w14:textId="77777777" w:rsidR="00185536" w:rsidRDefault="00185536" w:rsidP="00185536">
      <w:pPr>
        <w:ind w:left="720" w:hanging="720"/>
        <w:jc w:val="both"/>
      </w:pPr>
      <w:r w:rsidRPr="00680AD5">
        <w:tab/>
        <w:t>The data are gathered twice annually, in the fall and spring.  For this indicator, fall data (the national standard) will be used.  The indicator will be reported at the end of the third quarter.  This will allow time for collection, aggregation, and editing of the data.</w:t>
      </w:r>
    </w:p>
    <w:p w14:paraId="5D7F15D1" w14:textId="77777777" w:rsidR="002D3431" w:rsidRDefault="002D3431" w:rsidP="003749C0">
      <w:pPr>
        <w:ind w:left="720" w:hanging="720"/>
        <w:jc w:val="both"/>
        <w:rPr>
          <w:b/>
          <w:bCs/>
        </w:rPr>
      </w:pPr>
    </w:p>
    <w:p w14:paraId="6F74E7BD" w14:textId="77777777" w:rsidR="003749C0" w:rsidRDefault="003749C0" w:rsidP="003749C0">
      <w:pPr>
        <w:jc w:val="both"/>
        <w:rPr>
          <w:b/>
          <w:bCs/>
        </w:rPr>
      </w:pPr>
      <w:r>
        <w:rPr>
          <w:b/>
          <w:bCs/>
        </w:rPr>
        <w:t>5.</w:t>
      </w:r>
      <w:r>
        <w:rPr>
          <w:b/>
          <w:bCs/>
        </w:rPr>
        <w:tab/>
        <w:t>How is the indicator calculated?  Is this a standard calculation?</w:t>
      </w:r>
    </w:p>
    <w:p w14:paraId="72EB1E51" w14:textId="77777777" w:rsidR="00185536" w:rsidRDefault="00885BC0" w:rsidP="00185536">
      <w:pPr>
        <w:ind w:left="720" w:hanging="720"/>
        <w:jc w:val="both"/>
      </w:pPr>
      <w:r>
        <w:tab/>
      </w:r>
      <w:r w:rsidR="00185536">
        <w:t>The Regents’ SSPS is a unit record system where each enrolled student, regardless of course load, is counted.</w:t>
      </w:r>
    </w:p>
    <w:p w14:paraId="40F6EF8E" w14:textId="77777777" w:rsidR="003749C0" w:rsidRDefault="003749C0" w:rsidP="003749C0">
      <w:pPr>
        <w:ind w:left="720" w:hanging="720"/>
        <w:jc w:val="both"/>
        <w:rPr>
          <w:b/>
          <w:bCs/>
        </w:rPr>
      </w:pPr>
    </w:p>
    <w:p w14:paraId="5C50E43D" w14:textId="77777777" w:rsidR="003749C0" w:rsidRDefault="003749C0" w:rsidP="003749C0">
      <w:pPr>
        <w:ind w:left="720" w:hanging="720"/>
        <w:jc w:val="both"/>
        <w:rPr>
          <w:b/>
          <w:bCs/>
        </w:rPr>
      </w:pPr>
      <w:r>
        <w:rPr>
          <w:b/>
          <w:bCs/>
        </w:rPr>
        <w:t>6.</w:t>
      </w:r>
      <w:r>
        <w:rPr>
          <w:b/>
          <w:bCs/>
        </w:rPr>
        <w:tab/>
        <w:t>Does the indicator contain jargon, acronyms, or unclear terms?  If so, clarify or define them.</w:t>
      </w:r>
    </w:p>
    <w:p w14:paraId="2650E735" w14:textId="77777777" w:rsidR="00185536" w:rsidRDefault="00185536" w:rsidP="00185536">
      <w:pPr>
        <w:ind w:left="720" w:hanging="720"/>
        <w:jc w:val="both"/>
      </w:pPr>
      <w:r>
        <w:rPr>
          <w:b/>
          <w:bCs/>
        </w:rPr>
        <w:tab/>
      </w:r>
      <w:r>
        <w:t>Headcount enrollment refers to the actual number of students enrolled [as opposed to full-time equivalent enrollment (</w:t>
      </w:r>
      <w:smartTag w:uri="urn:schemas-microsoft-com:office:smarttags" w:element="stockticker">
        <w:r>
          <w:t>FTE</w:t>
        </w:r>
      </w:smartTag>
      <w:r>
        <w:t>) which is calculated from the number of student credit hours enrolled divided by a fixed number].</w:t>
      </w:r>
    </w:p>
    <w:p w14:paraId="08C29714" w14:textId="77777777" w:rsidR="003749C0" w:rsidRDefault="003749C0" w:rsidP="003749C0">
      <w:pPr>
        <w:ind w:left="720" w:hanging="720"/>
        <w:jc w:val="both"/>
        <w:rPr>
          <w:b/>
          <w:bCs/>
        </w:rPr>
      </w:pPr>
    </w:p>
    <w:p w14:paraId="2C2A7DEF" w14:textId="77777777" w:rsidR="003749C0" w:rsidRDefault="003749C0" w:rsidP="003749C0">
      <w:pPr>
        <w:ind w:left="720" w:hanging="720"/>
        <w:jc w:val="both"/>
        <w:rPr>
          <w:b/>
          <w:bCs/>
        </w:rPr>
      </w:pPr>
      <w:r>
        <w:rPr>
          <w:b/>
          <w:bCs/>
        </w:rPr>
        <w:t>7.</w:t>
      </w:r>
      <w:r>
        <w:rPr>
          <w:b/>
          <w:bCs/>
        </w:rPr>
        <w:tab/>
        <w:t>Is the indicator an aggregate or disaggregate figure?</w:t>
      </w:r>
    </w:p>
    <w:p w14:paraId="752DFEFB" w14:textId="77777777" w:rsidR="00185536" w:rsidRDefault="00185536" w:rsidP="00185536">
      <w:pPr>
        <w:ind w:left="720" w:hanging="720"/>
        <w:jc w:val="both"/>
      </w:pPr>
      <w:r>
        <w:tab/>
        <w:t xml:space="preserve">This indicator is the aggregate of all enrolled students </w:t>
      </w:r>
      <w:r w:rsidR="00C62755">
        <w:t>at Nicholls State University</w:t>
      </w:r>
      <w:r>
        <w:t>.</w:t>
      </w:r>
    </w:p>
    <w:p w14:paraId="009BD621" w14:textId="77777777" w:rsidR="003749C0" w:rsidRDefault="003749C0" w:rsidP="003749C0">
      <w:pPr>
        <w:ind w:left="720" w:hanging="720"/>
        <w:jc w:val="both"/>
        <w:rPr>
          <w:b/>
          <w:bCs/>
        </w:rPr>
      </w:pPr>
    </w:p>
    <w:p w14:paraId="757255AD" w14:textId="77777777" w:rsidR="003749C0" w:rsidRDefault="003749C0" w:rsidP="003749C0">
      <w:pPr>
        <w:ind w:left="720" w:hanging="720"/>
        <w:jc w:val="both"/>
        <w:rPr>
          <w:b/>
          <w:bCs/>
        </w:rPr>
      </w:pPr>
      <w:r>
        <w:rPr>
          <w:b/>
          <w:bCs/>
        </w:rPr>
        <w:t>8.</w:t>
      </w:r>
      <w:r>
        <w:rPr>
          <w:b/>
          <w:bCs/>
        </w:rPr>
        <w:tab/>
        <w:t>Who is responsible for data collection, analysis, and quality?</w:t>
      </w:r>
    </w:p>
    <w:p w14:paraId="3E4DB5B3" w14:textId="77777777" w:rsidR="00185536" w:rsidRDefault="00185536" w:rsidP="00185536">
      <w:pPr>
        <w:ind w:left="720" w:hanging="720"/>
        <w:jc w:val="both"/>
      </w:pPr>
      <w:r>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46406FF7" w14:textId="77777777" w:rsidR="003749C0" w:rsidRDefault="003749C0" w:rsidP="003749C0">
      <w:pPr>
        <w:ind w:left="720" w:hanging="720"/>
        <w:jc w:val="both"/>
        <w:rPr>
          <w:b/>
          <w:bCs/>
        </w:rPr>
      </w:pPr>
    </w:p>
    <w:p w14:paraId="31142BB3" w14:textId="77777777" w:rsidR="003749C0" w:rsidRDefault="003749C0" w:rsidP="003749C0">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14:paraId="6DDD4B1D" w14:textId="77777777" w:rsidR="00185536" w:rsidRDefault="00185536" w:rsidP="00185536">
      <w:pPr>
        <w:ind w:left="720"/>
        <w:jc w:val="both"/>
      </w:pPr>
      <w:r>
        <w:t>No weaknesses. This indicator reflects headcount enrollment and is not the enrollment calculation used for funding or reimbursement calculations.</w:t>
      </w:r>
    </w:p>
    <w:p w14:paraId="5D97969D" w14:textId="77777777" w:rsidR="003749C0" w:rsidRDefault="003749C0" w:rsidP="003749C0">
      <w:pPr>
        <w:ind w:left="720" w:hanging="720"/>
        <w:jc w:val="both"/>
        <w:rPr>
          <w:b/>
          <w:bCs/>
        </w:rPr>
      </w:pPr>
    </w:p>
    <w:p w14:paraId="1B79E146" w14:textId="77777777" w:rsidR="003749C0" w:rsidRDefault="003749C0" w:rsidP="003749C0">
      <w:pPr>
        <w:ind w:left="720" w:hanging="720"/>
        <w:jc w:val="both"/>
        <w:rPr>
          <w:b/>
          <w:bCs/>
        </w:rPr>
      </w:pPr>
      <w:r>
        <w:rPr>
          <w:b/>
          <w:bCs/>
        </w:rPr>
        <w:t>10.</w:t>
      </w:r>
      <w:r>
        <w:rPr>
          <w:b/>
          <w:bCs/>
        </w:rPr>
        <w:tab/>
        <w:t>How will the indicator be used in management decision making and other agency processes?</w:t>
      </w:r>
    </w:p>
    <w:p w14:paraId="2DC404E9" w14:textId="77777777" w:rsidR="00185536" w:rsidRDefault="00185536" w:rsidP="00185536">
      <w:pPr>
        <w:ind w:left="720" w:hanging="720"/>
        <w:jc w:val="both"/>
      </w:pPr>
      <w:r>
        <w:tab/>
        <w:t>Enrollment drives many management decisions.  The size of an institution’s enrollment impacts scheduling, hiring, future planning, program demands, facilities management, etc.</w:t>
      </w:r>
    </w:p>
    <w:p w14:paraId="53FD2740" w14:textId="77777777" w:rsidR="003749C0" w:rsidRPr="00B46E8C" w:rsidRDefault="003749C0" w:rsidP="00B46E8C">
      <w:pPr>
        <w:jc w:val="both"/>
        <w:rPr>
          <w:b/>
        </w:rPr>
      </w:pPr>
    </w:p>
    <w:p w14:paraId="31D79C77" w14:textId="77777777" w:rsidR="00185536" w:rsidRDefault="003749C0" w:rsidP="00185536">
      <w:pPr>
        <w:jc w:val="both"/>
      </w:pPr>
      <w:r>
        <w:br w:type="page"/>
      </w:r>
      <w:r w:rsidR="00185536">
        <w:rPr>
          <w:b/>
        </w:rPr>
        <w:t>Program:</w:t>
      </w:r>
      <w:r w:rsidR="00185536">
        <w:rPr>
          <w:b/>
        </w:rPr>
        <w:tab/>
      </w:r>
      <w:r w:rsidR="00225BAC">
        <w:t>Nicholls State University</w:t>
      </w:r>
    </w:p>
    <w:p w14:paraId="379A4F62" w14:textId="77777777" w:rsidR="00185536" w:rsidRDefault="00185536" w:rsidP="00185536">
      <w:pPr>
        <w:jc w:val="both"/>
      </w:pPr>
    </w:p>
    <w:p w14:paraId="7311BC0E" w14:textId="77777777" w:rsidR="006D6A4F" w:rsidRPr="003F2060" w:rsidRDefault="006D6A4F" w:rsidP="006D6A4F">
      <w:pPr>
        <w:jc w:val="both"/>
      </w:pPr>
      <w:r w:rsidRPr="003F2060">
        <w:rPr>
          <w:b/>
        </w:rPr>
        <w:t xml:space="preserve">Objective I.1:  </w:t>
      </w:r>
      <w:r>
        <w:rPr>
          <w:b/>
        </w:rPr>
        <w:t>In</w:t>
      </w:r>
      <w:r w:rsidRPr="00EA5811">
        <w:rPr>
          <w:b/>
        </w:rPr>
        <w:t xml:space="preserve">crease the fall headcount enrollment </w:t>
      </w:r>
      <w:r>
        <w:rPr>
          <w:b/>
        </w:rPr>
        <w:t>by 2.5</w:t>
      </w:r>
      <w:r w:rsidRPr="00EA5811">
        <w:rPr>
          <w:b/>
        </w:rPr>
        <w:t xml:space="preserve">% from the baseline level of </w:t>
      </w:r>
      <w:r>
        <w:rPr>
          <w:b/>
        </w:rPr>
        <w:t xml:space="preserve">6,104 </w:t>
      </w:r>
      <w:r w:rsidRPr="00EA5811">
        <w:rPr>
          <w:b/>
        </w:rPr>
        <w:t xml:space="preserve">in </w:t>
      </w:r>
      <w:r>
        <w:rPr>
          <w:b/>
        </w:rPr>
        <w:t>f</w:t>
      </w:r>
      <w:r w:rsidRPr="00EA5811">
        <w:rPr>
          <w:b/>
        </w:rPr>
        <w:t>all 20</w:t>
      </w:r>
      <w:r>
        <w:rPr>
          <w:b/>
        </w:rPr>
        <w:t>24</w:t>
      </w:r>
      <w:r w:rsidRPr="00EA5811">
        <w:rPr>
          <w:b/>
        </w:rPr>
        <w:t xml:space="preserve"> to </w:t>
      </w:r>
      <w:r>
        <w:rPr>
          <w:b/>
        </w:rPr>
        <w:t xml:space="preserve">6,257 </w:t>
      </w:r>
      <w:r w:rsidRPr="00EA5811">
        <w:rPr>
          <w:b/>
        </w:rPr>
        <w:t xml:space="preserve">by </w:t>
      </w:r>
      <w:r>
        <w:rPr>
          <w:b/>
        </w:rPr>
        <w:t>f</w:t>
      </w:r>
      <w:r w:rsidRPr="00EA5811">
        <w:rPr>
          <w:b/>
        </w:rPr>
        <w:t>all 20</w:t>
      </w:r>
      <w:r>
        <w:rPr>
          <w:b/>
        </w:rPr>
        <w:t>29</w:t>
      </w:r>
      <w:r w:rsidRPr="00EA5811">
        <w:rPr>
          <w:b/>
        </w:rPr>
        <w:t>.</w:t>
      </w:r>
      <w:r>
        <w:rPr>
          <w:b/>
        </w:rPr>
        <w:t xml:space="preserve">   </w:t>
      </w:r>
    </w:p>
    <w:p w14:paraId="0CC7D111" w14:textId="77777777" w:rsidR="00185536" w:rsidRDefault="00185536" w:rsidP="00185536">
      <w:pPr>
        <w:ind w:left="1440" w:hanging="1440"/>
        <w:rPr>
          <w:b/>
        </w:rPr>
      </w:pPr>
    </w:p>
    <w:p w14:paraId="68AC3351" w14:textId="77777777" w:rsidR="00185536" w:rsidRDefault="00185536" w:rsidP="00185536">
      <w:pPr>
        <w:ind w:left="1440" w:hanging="1440"/>
      </w:pPr>
      <w:r>
        <w:rPr>
          <w:b/>
        </w:rPr>
        <w:t>Indicator</w:t>
      </w:r>
      <w:r w:rsidR="003B7DEC">
        <w:rPr>
          <w:b/>
        </w:rPr>
        <w:t xml:space="preserve"> 2</w:t>
      </w:r>
      <w:r>
        <w:rPr>
          <w:b/>
        </w:rPr>
        <w:t>:</w:t>
      </w:r>
      <w:r>
        <w:rPr>
          <w:b/>
        </w:rPr>
        <w:tab/>
      </w:r>
      <w:r w:rsidR="003B7DEC">
        <w:t>Percentage change in the n</w:t>
      </w:r>
      <w:r>
        <w:t>umber of students enrolled (</w:t>
      </w:r>
      <w:r w:rsidR="008C69AC">
        <w:t>full term</w:t>
      </w:r>
      <w:r>
        <w:t>)</w:t>
      </w:r>
      <w:r w:rsidR="003B7DEC">
        <w:t xml:space="preserve"> (compared to baseline)</w:t>
      </w:r>
    </w:p>
    <w:p w14:paraId="3139A8D5" w14:textId="77777777" w:rsidR="00185536" w:rsidRDefault="00185536" w:rsidP="00185536">
      <w:pPr>
        <w:jc w:val="both"/>
      </w:pPr>
    </w:p>
    <w:p w14:paraId="0C0EB744" w14:textId="77777777" w:rsidR="00185536" w:rsidRDefault="00185536" w:rsidP="00185536">
      <w:pPr>
        <w:jc w:val="both"/>
        <w:rPr>
          <w:b/>
          <w:bCs/>
        </w:rPr>
      </w:pPr>
      <w:r>
        <w:rPr>
          <w:b/>
          <w:bCs/>
        </w:rPr>
        <w:t>1.</w:t>
      </w:r>
      <w:r>
        <w:rPr>
          <w:b/>
          <w:bCs/>
        </w:rPr>
        <w:tab/>
        <w:t xml:space="preserve">What is the type of indicator? </w:t>
      </w:r>
    </w:p>
    <w:p w14:paraId="2B9974E9" w14:textId="77777777" w:rsidR="00185536" w:rsidRDefault="00185536" w:rsidP="00185536">
      <w:pPr>
        <w:jc w:val="both"/>
      </w:pPr>
      <w:r>
        <w:rPr>
          <w:b/>
          <w:bCs/>
        </w:rPr>
        <w:tab/>
      </w:r>
      <w:r w:rsidR="003B7DEC">
        <w:t>Outcome</w:t>
      </w:r>
      <w:r>
        <w:t xml:space="preserve">, </w:t>
      </w:r>
      <w:r w:rsidR="003B7DEC">
        <w:t>Supporting</w:t>
      </w:r>
    </w:p>
    <w:p w14:paraId="3926D3E1" w14:textId="77777777" w:rsidR="00185536" w:rsidRDefault="00185536" w:rsidP="00185536">
      <w:pPr>
        <w:jc w:val="both"/>
        <w:rPr>
          <w:b/>
          <w:bCs/>
        </w:rPr>
      </w:pPr>
    </w:p>
    <w:p w14:paraId="219B3249" w14:textId="77777777" w:rsidR="00185536" w:rsidRDefault="00185536" w:rsidP="00185536">
      <w:pPr>
        <w:jc w:val="both"/>
        <w:rPr>
          <w:b/>
          <w:bCs/>
        </w:rPr>
      </w:pPr>
      <w:r>
        <w:rPr>
          <w:b/>
          <w:bCs/>
        </w:rPr>
        <w:t>2.</w:t>
      </w:r>
      <w:r>
        <w:rPr>
          <w:b/>
          <w:bCs/>
        </w:rPr>
        <w:tab/>
        <w:t xml:space="preserve">What is the rationale for the indicator?  </w:t>
      </w:r>
    </w:p>
    <w:p w14:paraId="59E4E24D" w14:textId="77777777" w:rsidR="00185536" w:rsidRDefault="00185536" w:rsidP="00185536">
      <w:pPr>
        <w:jc w:val="both"/>
      </w:pPr>
      <w:r>
        <w:rPr>
          <w:b/>
          <w:bCs/>
        </w:rPr>
        <w:tab/>
      </w:r>
      <w:r>
        <w:t>Recognition of the importance of Louisiana having an educated citizenry.</w:t>
      </w:r>
    </w:p>
    <w:p w14:paraId="3CCA7E43" w14:textId="77777777" w:rsidR="00185536" w:rsidRDefault="00185536" w:rsidP="00185536">
      <w:pPr>
        <w:jc w:val="both"/>
        <w:rPr>
          <w:b/>
          <w:bCs/>
        </w:rPr>
      </w:pPr>
    </w:p>
    <w:p w14:paraId="3F5AA575" w14:textId="77777777" w:rsidR="00185536" w:rsidRDefault="00185536" w:rsidP="00185536">
      <w:pPr>
        <w:ind w:left="720" w:hanging="720"/>
        <w:jc w:val="both"/>
      </w:pPr>
      <w:r>
        <w:rPr>
          <w:b/>
          <w:bCs/>
        </w:rPr>
        <w:t>3.</w:t>
      </w:r>
      <w:r>
        <w:rPr>
          <w:b/>
          <w:bCs/>
        </w:rPr>
        <w:tab/>
        <w:t xml:space="preserve">What is the source of the indicator?  How reliable is the source?  </w:t>
      </w:r>
    </w:p>
    <w:p w14:paraId="138A6089" w14:textId="77777777" w:rsidR="00185536" w:rsidRDefault="00185536" w:rsidP="00185536">
      <w:pPr>
        <w:ind w:left="720" w:hanging="720"/>
        <w:jc w:val="both"/>
      </w:pPr>
      <w:r>
        <w:tab/>
        <w:t>Data will be retrieved from the Board of Regents’ Statewide Student Profile System (SSPS).  This system has been in existence for approximately 25 years and is considered reliable.</w:t>
      </w:r>
    </w:p>
    <w:p w14:paraId="3EA611E1" w14:textId="77777777" w:rsidR="00185536" w:rsidRDefault="00185536" w:rsidP="00185536">
      <w:pPr>
        <w:jc w:val="both"/>
        <w:rPr>
          <w:b/>
        </w:rPr>
      </w:pPr>
    </w:p>
    <w:p w14:paraId="0408C1BA" w14:textId="77777777" w:rsidR="00185536" w:rsidRPr="00680AD5" w:rsidRDefault="00185536" w:rsidP="00185536">
      <w:pPr>
        <w:ind w:left="720" w:hanging="720"/>
        <w:jc w:val="both"/>
        <w:rPr>
          <w:b/>
          <w:bCs/>
        </w:rPr>
      </w:pPr>
      <w:r w:rsidRPr="00680AD5">
        <w:rPr>
          <w:b/>
          <w:bCs/>
        </w:rPr>
        <w:t>4.</w:t>
      </w:r>
      <w:r w:rsidRPr="00680AD5">
        <w:rPr>
          <w:b/>
          <w:bCs/>
        </w:rPr>
        <w:tab/>
        <w:t>What is the frequency and timing of collection or reporting?</w:t>
      </w:r>
    </w:p>
    <w:p w14:paraId="5EFCC001" w14:textId="77777777" w:rsidR="00185536" w:rsidRDefault="00185536" w:rsidP="00185536">
      <w:pPr>
        <w:ind w:left="720" w:hanging="720"/>
        <w:jc w:val="both"/>
      </w:pPr>
      <w:r w:rsidRPr="00680AD5">
        <w:tab/>
        <w:t xml:space="preserve">The data are gathered twice annually, in the fall and spring.  For this indicator, fall data (the national standard) will be used.  </w:t>
      </w:r>
    </w:p>
    <w:p w14:paraId="215ED27D" w14:textId="77777777" w:rsidR="00EB5A30" w:rsidRDefault="00EB5A30" w:rsidP="00185536">
      <w:pPr>
        <w:ind w:left="720" w:hanging="720"/>
        <w:jc w:val="both"/>
        <w:rPr>
          <w:b/>
          <w:bCs/>
        </w:rPr>
      </w:pPr>
    </w:p>
    <w:p w14:paraId="4DBDBD02" w14:textId="77777777" w:rsidR="00185536" w:rsidRDefault="00185536" w:rsidP="00185536">
      <w:pPr>
        <w:jc w:val="both"/>
        <w:rPr>
          <w:b/>
          <w:bCs/>
        </w:rPr>
      </w:pPr>
      <w:r>
        <w:rPr>
          <w:b/>
          <w:bCs/>
        </w:rPr>
        <w:t>5.</w:t>
      </w:r>
      <w:r>
        <w:rPr>
          <w:b/>
          <w:bCs/>
        </w:rPr>
        <w:tab/>
        <w:t>How is the indicator calculated?  Is this a standard calculation?</w:t>
      </w:r>
    </w:p>
    <w:p w14:paraId="0308C707" w14:textId="77777777" w:rsidR="00185536" w:rsidRDefault="00885BC0" w:rsidP="00185536">
      <w:pPr>
        <w:ind w:left="720" w:hanging="720"/>
        <w:jc w:val="both"/>
      </w:pPr>
      <w:r>
        <w:tab/>
      </w:r>
      <w:r w:rsidR="00185536">
        <w:t>The Regents’ SSPS is a unit record system where each enrolled student, regardless of course load, is counted.</w:t>
      </w:r>
    </w:p>
    <w:p w14:paraId="02C80E18" w14:textId="77777777" w:rsidR="00185536" w:rsidRDefault="00185536" w:rsidP="00185536">
      <w:pPr>
        <w:ind w:left="720" w:hanging="720"/>
        <w:jc w:val="both"/>
        <w:rPr>
          <w:b/>
          <w:bCs/>
        </w:rPr>
      </w:pPr>
    </w:p>
    <w:p w14:paraId="4FD16B30" w14:textId="77777777" w:rsidR="00185536" w:rsidRDefault="00185536" w:rsidP="00185536">
      <w:pPr>
        <w:ind w:left="720" w:hanging="720"/>
        <w:jc w:val="both"/>
        <w:rPr>
          <w:b/>
          <w:bCs/>
        </w:rPr>
      </w:pPr>
      <w:r>
        <w:rPr>
          <w:b/>
          <w:bCs/>
        </w:rPr>
        <w:t>6.</w:t>
      </w:r>
      <w:r>
        <w:rPr>
          <w:b/>
          <w:bCs/>
        </w:rPr>
        <w:tab/>
        <w:t>Does the indicator contain jargon, acronyms, or unclear terms?  If so, clarify or define them.</w:t>
      </w:r>
    </w:p>
    <w:p w14:paraId="3009F151" w14:textId="77777777" w:rsidR="00185536" w:rsidRDefault="00185536" w:rsidP="00185536">
      <w:pPr>
        <w:ind w:left="720" w:hanging="720"/>
        <w:jc w:val="both"/>
      </w:pPr>
      <w:r>
        <w:rPr>
          <w:b/>
          <w:bCs/>
        </w:rPr>
        <w:tab/>
      </w:r>
      <w:r>
        <w:t>Headcount enrollment refers to the actual number of students enrolled [as opposed to full-time equivalent enrollment (</w:t>
      </w:r>
      <w:smartTag w:uri="urn:schemas-microsoft-com:office:smarttags" w:element="stockticker">
        <w:r>
          <w:t>FTE</w:t>
        </w:r>
      </w:smartTag>
      <w:r>
        <w:t>) which is calculated from the number of student credit hours enrolled divided by a fixed number].</w:t>
      </w:r>
    </w:p>
    <w:p w14:paraId="087B7D4E" w14:textId="77777777" w:rsidR="00185536" w:rsidRDefault="00185536" w:rsidP="00185536">
      <w:pPr>
        <w:ind w:left="720" w:hanging="720"/>
        <w:jc w:val="both"/>
        <w:rPr>
          <w:b/>
          <w:bCs/>
        </w:rPr>
      </w:pPr>
    </w:p>
    <w:p w14:paraId="0482DAC1" w14:textId="77777777" w:rsidR="00185536" w:rsidRDefault="00185536" w:rsidP="00185536">
      <w:pPr>
        <w:ind w:left="720" w:hanging="720"/>
        <w:jc w:val="both"/>
        <w:rPr>
          <w:b/>
          <w:bCs/>
        </w:rPr>
      </w:pPr>
      <w:r>
        <w:rPr>
          <w:b/>
          <w:bCs/>
        </w:rPr>
        <w:t>7.</w:t>
      </w:r>
      <w:r>
        <w:rPr>
          <w:b/>
          <w:bCs/>
        </w:rPr>
        <w:tab/>
        <w:t>Is the indicator an aggregate or disaggregate figure?</w:t>
      </w:r>
    </w:p>
    <w:p w14:paraId="2B0EC12E" w14:textId="77777777" w:rsidR="00185536" w:rsidRDefault="00185536" w:rsidP="00185536">
      <w:pPr>
        <w:ind w:left="720" w:hanging="720"/>
        <w:jc w:val="both"/>
      </w:pPr>
      <w:r>
        <w:tab/>
        <w:t xml:space="preserve">This indicator is the aggregate of all enrolled students </w:t>
      </w:r>
      <w:r w:rsidR="00C62755">
        <w:t>at Nicholls State University</w:t>
      </w:r>
      <w:r>
        <w:t>.</w:t>
      </w:r>
    </w:p>
    <w:p w14:paraId="7015DBD9" w14:textId="77777777" w:rsidR="00185536" w:rsidRDefault="00185536" w:rsidP="00185536">
      <w:pPr>
        <w:ind w:left="720" w:hanging="720"/>
        <w:jc w:val="both"/>
        <w:rPr>
          <w:b/>
          <w:bCs/>
        </w:rPr>
      </w:pPr>
    </w:p>
    <w:p w14:paraId="11A00161" w14:textId="77777777" w:rsidR="00185536" w:rsidRDefault="00185536" w:rsidP="00185536">
      <w:pPr>
        <w:ind w:left="720" w:hanging="720"/>
        <w:jc w:val="both"/>
        <w:rPr>
          <w:b/>
          <w:bCs/>
        </w:rPr>
      </w:pPr>
      <w:r>
        <w:rPr>
          <w:b/>
          <w:bCs/>
        </w:rPr>
        <w:t>8.</w:t>
      </w:r>
      <w:r>
        <w:rPr>
          <w:b/>
          <w:bCs/>
        </w:rPr>
        <w:tab/>
        <w:t>Who is responsible for data collection, analysis, and quality?</w:t>
      </w:r>
    </w:p>
    <w:p w14:paraId="4261AF4B" w14:textId="77777777" w:rsidR="00185536" w:rsidRDefault="00185536" w:rsidP="00185536">
      <w:pPr>
        <w:ind w:left="720" w:hanging="720"/>
        <w:jc w:val="both"/>
      </w:pPr>
      <w:r>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388EADE8" w14:textId="77777777" w:rsidR="00185536" w:rsidRDefault="00185536" w:rsidP="00185536">
      <w:pPr>
        <w:ind w:left="720" w:hanging="720"/>
        <w:jc w:val="both"/>
        <w:rPr>
          <w:b/>
          <w:bCs/>
        </w:rPr>
      </w:pPr>
    </w:p>
    <w:p w14:paraId="54B27911" w14:textId="77777777" w:rsidR="00185536" w:rsidRDefault="00185536" w:rsidP="00185536">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14:paraId="5DDB6E92" w14:textId="77777777" w:rsidR="00185536" w:rsidRDefault="00185536" w:rsidP="00185536">
      <w:pPr>
        <w:ind w:left="720"/>
        <w:jc w:val="both"/>
      </w:pPr>
      <w:r>
        <w:t>No weaknesses. This indicator reflects headcount enrollment and is not the enrollment calculation used for funding or reimbursement calculations.</w:t>
      </w:r>
    </w:p>
    <w:p w14:paraId="462DB85F" w14:textId="77777777" w:rsidR="00185536" w:rsidRDefault="00185536" w:rsidP="00185536">
      <w:pPr>
        <w:ind w:left="720" w:hanging="720"/>
        <w:jc w:val="both"/>
        <w:rPr>
          <w:b/>
          <w:bCs/>
        </w:rPr>
      </w:pPr>
    </w:p>
    <w:p w14:paraId="6306EC7A" w14:textId="77777777" w:rsidR="00185536" w:rsidRDefault="00185536" w:rsidP="00185536">
      <w:pPr>
        <w:ind w:left="720" w:hanging="720"/>
        <w:jc w:val="both"/>
        <w:rPr>
          <w:b/>
          <w:bCs/>
        </w:rPr>
      </w:pPr>
      <w:r>
        <w:rPr>
          <w:b/>
          <w:bCs/>
        </w:rPr>
        <w:t>10.</w:t>
      </w:r>
      <w:r>
        <w:rPr>
          <w:b/>
          <w:bCs/>
        </w:rPr>
        <w:tab/>
        <w:t>How will the indicator be used in management decision making and other agency processes?</w:t>
      </w:r>
    </w:p>
    <w:p w14:paraId="1BAAE79A" w14:textId="77777777" w:rsidR="00185536" w:rsidRDefault="00185536" w:rsidP="00185536">
      <w:pPr>
        <w:ind w:left="720" w:hanging="720"/>
        <w:jc w:val="both"/>
      </w:pPr>
      <w:r>
        <w:tab/>
        <w:t>Enrollment drives many management decisions.  The size of an institution’s enrollment impacts scheduling, hiring, future planning, program demands, facilities management, etc.</w:t>
      </w:r>
    </w:p>
    <w:p w14:paraId="0683CC46" w14:textId="77777777" w:rsidR="003B7DEC" w:rsidRDefault="003B7DEC">
      <w:pPr>
        <w:rPr>
          <w:b/>
          <w:bCs/>
        </w:rPr>
      </w:pPr>
      <w:r>
        <w:rPr>
          <w:b/>
          <w:bCs/>
        </w:rPr>
        <w:br w:type="page"/>
      </w:r>
    </w:p>
    <w:p w14:paraId="09405E4B" w14:textId="77777777" w:rsidR="003749C0" w:rsidRDefault="003749C0" w:rsidP="002D3431">
      <w:pPr>
        <w:ind w:left="720" w:hanging="720"/>
        <w:jc w:val="both"/>
      </w:pPr>
      <w:r>
        <w:rPr>
          <w:b/>
          <w:bCs/>
        </w:rPr>
        <w:t>Program:</w:t>
      </w:r>
      <w:r>
        <w:tab/>
      </w:r>
      <w:r w:rsidR="00225BAC">
        <w:t>Nicholls State University</w:t>
      </w:r>
    </w:p>
    <w:p w14:paraId="056E13F4" w14:textId="77777777" w:rsidR="003749C0" w:rsidRDefault="003749C0" w:rsidP="003749C0">
      <w:pPr>
        <w:jc w:val="both"/>
      </w:pPr>
    </w:p>
    <w:p w14:paraId="6019EF9D" w14:textId="77777777" w:rsidR="006D6A4F" w:rsidRDefault="006D6A4F" w:rsidP="006D6A4F">
      <w:pPr>
        <w:rPr>
          <w:b/>
        </w:rPr>
      </w:pPr>
      <w:r>
        <w:rPr>
          <w:b/>
        </w:rPr>
        <w:t>Objective II.</w:t>
      </w:r>
      <w:r w:rsidRPr="00816C97">
        <w:rPr>
          <w:b/>
        </w:rPr>
        <w:t xml:space="preserve">1:  </w:t>
      </w:r>
      <w:r>
        <w:rPr>
          <w:b/>
        </w:rPr>
        <w:t>Maintain</w:t>
      </w:r>
      <w:r w:rsidRPr="002A55C2">
        <w:rPr>
          <w:b/>
        </w:rPr>
        <w:t xml:space="preserve"> the percentage of first-time in college, full-time, degree-seeking students retained to the second </w:t>
      </w:r>
      <w:r>
        <w:rPr>
          <w:b/>
        </w:rPr>
        <w:t>f</w:t>
      </w:r>
      <w:r w:rsidRPr="002A55C2">
        <w:rPr>
          <w:b/>
        </w:rPr>
        <w:t xml:space="preserve">all at the same institution of initial enrollment </w:t>
      </w:r>
      <w:r>
        <w:rPr>
          <w:b/>
        </w:rPr>
        <w:t xml:space="preserve">at </w:t>
      </w:r>
      <w:r w:rsidRPr="002A55C2">
        <w:rPr>
          <w:b/>
        </w:rPr>
        <w:t xml:space="preserve">the </w:t>
      </w:r>
      <w:r>
        <w:rPr>
          <w:b/>
        </w:rPr>
        <w:t>f</w:t>
      </w:r>
      <w:r w:rsidRPr="002A55C2">
        <w:rPr>
          <w:b/>
        </w:rPr>
        <w:t>all 20</w:t>
      </w:r>
      <w:r>
        <w:rPr>
          <w:b/>
        </w:rPr>
        <w:t>23</w:t>
      </w:r>
      <w:r w:rsidRPr="002A55C2">
        <w:rPr>
          <w:b/>
        </w:rPr>
        <w:t xml:space="preserve"> cohort (to </w:t>
      </w:r>
      <w:r>
        <w:rPr>
          <w:b/>
        </w:rPr>
        <w:t>f</w:t>
      </w:r>
      <w:r w:rsidRPr="002A55C2">
        <w:rPr>
          <w:b/>
        </w:rPr>
        <w:t>all 20</w:t>
      </w:r>
      <w:r>
        <w:rPr>
          <w:b/>
        </w:rPr>
        <w:t>24</w:t>
      </w:r>
      <w:r w:rsidRPr="002A55C2">
        <w:rPr>
          <w:b/>
        </w:rPr>
        <w:t xml:space="preserve">) baseline level of </w:t>
      </w:r>
      <w:r>
        <w:rPr>
          <w:b/>
        </w:rPr>
        <w:t>75.3%</w:t>
      </w:r>
      <w:r w:rsidRPr="002A55C2">
        <w:rPr>
          <w:b/>
        </w:rPr>
        <w:t xml:space="preserve"> </w:t>
      </w:r>
      <w:r>
        <w:rPr>
          <w:b/>
        </w:rPr>
        <w:t>through f</w:t>
      </w:r>
      <w:r w:rsidRPr="002A55C2">
        <w:rPr>
          <w:b/>
        </w:rPr>
        <w:t>all 20</w:t>
      </w:r>
      <w:r>
        <w:rPr>
          <w:b/>
        </w:rPr>
        <w:t>29</w:t>
      </w:r>
      <w:r w:rsidRPr="002A55C2">
        <w:rPr>
          <w:b/>
        </w:rPr>
        <w:t xml:space="preserve"> (retention of </w:t>
      </w:r>
      <w:r>
        <w:rPr>
          <w:b/>
        </w:rPr>
        <w:t>f</w:t>
      </w:r>
      <w:r w:rsidRPr="002A55C2">
        <w:rPr>
          <w:b/>
        </w:rPr>
        <w:t>all 20</w:t>
      </w:r>
      <w:r>
        <w:rPr>
          <w:b/>
        </w:rPr>
        <w:t>28</w:t>
      </w:r>
      <w:r w:rsidRPr="002A55C2">
        <w:rPr>
          <w:b/>
        </w:rPr>
        <w:t xml:space="preserve"> cohort)</w:t>
      </w:r>
    </w:p>
    <w:p w14:paraId="00E4AB2D" w14:textId="77777777" w:rsidR="00E20E12" w:rsidRPr="003749C0" w:rsidRDefault="00E20E12" w:rsidP="00A96A0F"/>
    <w:p w14:paraId="5F879DB6" w14:textId="77777777" w:rsidR="00D24712" w:rsidRDefault="00EB5A30" w:rsidP="00D24712">
      <w:pPr>
        <w:jc w:val="both"/>
      </w:pPr>
      <w:r>
        <w:rPr>
          <w:b/>
        </w:rPr>
        <w:t>Indicator 1</w:t>
      </w:r>
      <w:r w:rsidR="00D24712">
        <w:rPr>
          <w:b/>
        </w:rPr>
        <w:t>:</w:t>
      </w:r>
      <w:r w:rsidR="00D24712">
        <w:rPr>
          <w:b/>
        </w:rPr>
        <w:tab/>
      </w:r>
      <w:r w:rsidRPr="002A55C2">
        <w:t>Percentage of first-time in college, full-time, degree-seeking students retained to the second Fall at the same institution of initial enrollment</w:t>
      </w:r>
    </w:p>
    <w:p w14:paraId="70BA2A14" w14:textId="77777777" w:rsidR="00D24712" w:rsidRDefault="00D24712" w:rsidP="00D24712">
      <w:pPr>
        <w:jc w:val="both"/>
      </w:pPr>
    </w:p>
    <w:p w14:paraId="30ED3A33" w14:textId="77777777" w:rsidR="00D24712" w:rsidRDefault="00D24712" w:rsidP="00D24712">
      <w:pPr>
        <w:jc w:val="both"/>
        <w:rPr>
          <w:b/>
          <w:bCs/>
        </w:rPr>
      </w:pPr>
      <w:r>
        <w:rPr>
          <w:b/>
          <w:bCs/>
        </w:rPr>
        <w:t>1.</w:t>
      </w:r>
      <w:r>
        <w:rPr>
          <w:b/>
          <w:bCs/>
        </w:rPr>
        <w:tab/>
        <w:t xml:space="preserve">What is the type of indicator? </w:t>
      </w:r>
    </w:p>
    <w:p w14:paraId="17DE96F6" w14:textId="77777777" w:rsidR="00D24712" w:rsidRDefault="00D24712" w:rsidP="00D24712">
      <w:pPr>
        <w:jc w:val="both"/>
      </w:pPr>
      <w:r>
        <w:rPr>
          <w:b/>
          <w:bCs/>
        </w:rPr>
        <w:tab/>
      </w:r>
      <w:r>
        <w:t>Output, Key</w:t>
      </w:r>
    </w:p>
    <w:p w14:paraId="51522C70" w14:textId="77777777" w:rsidR="00D24712" w:rsidRDefault="00D24712" w:rsidP="00D24712">
      <w:pPr>
        <w:jc w:val="both"/>
        <w:rPr>
          <w:b/>
          <w:bCs/>
        </w:rPr>
      </w:pPr>
    </w:p>
    <w:p w14:paraId="587FB30E" w14:textId="77777777" w:rsidR="00D24712" w:rsidRDefault="00D24712" w:rsidP="00D24712">
      <w:pPr>
        <w:jc w:val="both"/>
        <w:rPr>
          <w:b/>
          <w:bCs/>
        </w:rPr>
      </w:pPr>
      <w:r>
        <w:rPr>
          <w:b/>
          <w:bCs/>
        </w:rPr>
        <w:t>2.</w:t>
      </w:r>
      <w:r>
        <w:rPr>
          <w:b/>
          <w:bCs/>
        </w:rPr>
        <w:tab/>
        <w:t xml:space="preserve">What is the rationale for the indicator?  </w:t>
      </w:r>
    </w:p>
    <w:p w14:paraId="36050F48" w14:textId="77777777" w:rsidR="00D24712" w:rsidRDefault="00EB5A30" w:rsidP="00D24712">
      <w:pPr>
        <w:ind w:left="720"/>
      </w:pPr>
      <w:r>
        <w:t>Retention</w:t>
      </w:r>
      <w:r w:rsidR="00D24712">
        <w:t xml:space="preserve">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w:t>
      </w:r>
      <w:r>
        <w:t xml:space="preserve">be retained and eventually </w:t>
      </w:r>
      <w:r w:rsidR="00D24712">
        <w:t xml:space="preserve">earn a degree.  </w:t>
      </w:r>
    </w:p>
    <w:p w14:paraId="7B2805E9" w14:textId="77777777" w:rsidR="00D24712" w:rsidRDefault="00D24712" w:rsidP="00D24712">
      <w:pPr>
        <w:jc w:val="both"/>
        <w:rPr>
          <w:b/>
          <w:bCs/>
        </w:rPr>
      </w:pPr>
    </w:p>
    <w:p w14:paraId="4977A3CB" w14:textId="77777777" w:rsidR="00D24712" w:rsidRDefault="00D24712" w:rsidP="00D24712">
      <w:pPr>
        <w:ind w:left="720" w:hanging="720"/>
        <w:jc w:val="both"/>
      </w:pPr>
      <w:r>
        <w:rPr>
          <w:b/>
          <w:bCs/>
        </w:rPr>
        <w:t>3.</w:t>
      </w:r>
      <w:r>
        <w:rPr>
          <w:b/>
          <w:bCs/>
        </w:rPr>
        <w:tab/>
        <w:t xml:space="preserve">What is the source of the indicator?  How reliable is the source?  </w:t>
      </w:r>
    </w:p>
    <w:p w14:paraId="0DD38F2C" w14:textId="77777777" w:rsidR="00EB5A30" w:rsidRDefault="00EB5A30" w:rsidP="00EB5A30">
      <w:pPr>
        <w:ind w:left="720" w:hanging="720"/>
        <w:jc w:val="both"/>
      </w:pPr>
      <w:r>
        <w:tab/>
        <w:t>Data will be retrieved from the Board of Regents’ Statewide Student Profile System (SSPS).  This system has been in existence for approximately 25 years and is considered reliable.</w:t>
      </w:r>
    </w:p>
    <w:p w14:paraId="08283818" w14:textId="77777777" w:rsidR="00D24712" w:rsidRDefault="00D24712" w:rsidP="00D24712">
      <w:pPr>
        <w:jc w:val="both"/>
        <w:rPr>
          <w:b/>
        </w:rPr>
      </w:pPr>
    </w:p>
    <w:p w14:paraId="09FCB189" w14:textId="77777777" w:rsidR="00D24712" w:rsidRPr="00680AD5" w:rsidRDefault="00D24712" w:rsidP="00D24712">
      <w:pPr>
        <w:ind w:left="720" w:hanging="720"/>
        <w:jc w:val="both"/>
        <w:rPr>
          <w:b/>
          <w:bCs/>
        </w:rPr>
      </w:pPr>
      <w:r w:rsidRPr="00680AD5">
        <w:rPr>
          <w:b/>
          <w:bCs/>
        </w:rPr>
        <w:t>4.</w:t>
      </w:r>
      <w:r w:rsidRPr="00680AD5">
        <w:rPr>
          <w:b/>
          <w:bCs/>
        </w:rPr>
        <w:tab/>
        <w:t>What is the frequency and timing of collection or reporting?</w:t>
      </w:r>
    </w:p>
    <w:p w14:paraId="3E338CD1" w14:textId="77777777" w:rsidR="00EB5A30" w:rsidRDefault="00EB5A30" w:rsidP="00EB5A30">
      <w:pPr>
        <w:ind w:left="720" w:hanging="720"/>
        <w:jc w:val="both"/>
      </w:pPr>
      <w:r w:rsidRPr="00680AD5">
        <w:tab/>
        <w:t xml:space="preserve">The data are gathered twice annually, in the fall and spring.  For this indicator, fall data (the national standard) will be used.  </w:t>
      </w:r>
    </w:p>
    <w:p w14:paraId="5AAE02AB" w14:textId="77777777" w:rsidR="00D24712" w:rsidRDefault="00D24712" w:rsidP="00D24712">
      <w:pPr>
        <w:ind w:left="720" w:hanging="720"/>
        <w:jc w:val="both"/>
        <w:rPr>
          <w:b/>
          <w:bCs/>
        </w:rPr>
      </w:pPr>
    </w:p>
    <w:p w14:paraId="60A944AB" w14:textId="77777777" w:rsidR="00D24712" w:rsidRDefault="00D24712" w:rsidP="00D24712">
      <w:pPr>
        <w:jc w:val="both"/>
        <w:rPr>
          <w:b/>
          <w:bCs/>
        </w:rPr>
      </w:pPr>
      <w:r>
        <w:rPr>
          <w:b/>
          <w:bCs/>
        </w:rPr>
        <w:t>5.</w:t>
      </w:r>
      <w:r>
        <w:rPr>
          <w:b/>
          <w:bCs/>
        </w:rPr>
        <w:tab/>
        <w:t>How is the indicator calculated?  Is this a standard calculation?</w:t>
      </w:r>
    </w:p>
    <w:p w14:paraId="58BC3933" w14:textId="77777777" w:rsidR="00D24712" w:rsidRDefault="00D24712" w:rsidP="00EB5A30">
      <w:pPr>
        <w:ind w:left="720" w:hanging="720"/>
      </w:pPr>
      <w:r>
        <w:tab/>
        <w:t>The indicator</w:t>
      </w:r>
      <w:r w:rsidR="00EB5A30">
        <w:t xml:space="preserve"> will be calculated by matching the records of incoming full-time first-time freshmen enrolled in a fall semester to the records of the following (second) fall semester.  </w:t>
      </w:r>
      <w:r>
        <w:t xml:space="preserve">This is the national standard for the calculation of an institutional </w:t>
      </w:r>
      <w:r w:rsidR="00582E81">
        <w:t>retention</w:t>
      </w:r>
      <w:r>
        <w:t xml:space="preserve"> rate. </w:t>
      </w:r>
    </w:p>
    <w:p w14:paraId="47EB34A4" w14:textId="77777777" w:rsidR="00D24712" w:rsidRDefault="00D24712" w:rsidP="00D24712">
      <w:pPr>
        <w:ind w:left="720" w:hanging="720"/>
        <w:jc w:val="both"/>
        <w:rPr>
          <w:b/>
          <w:bCs/>
        </w:rPr>
      </w:pPr>
    </w:p>
    <w:p w14:paraId="254F4CA0" w14:textId="77777777" w:rsidR="00D24712" w:rsidRDefault="00D24712" w:rsidP="00D24712">
      <w:pPr>
        <w:ind w:left="720" w:hanging="720"/>
        <w:jc w:val="both"/>
        <w:rPr>
          <w:b/>
          <w:bCs/>
        </w:rPr>
      </w:pPr>
      <w:r>
        <w:rPr>
          <w:b/>
          <w:bCs/>
        </w:rPr>
        <w:t>6.</w:t>
      </w:r>
      <w:r>
        <w:rPr>
          <w:b/>
          <w:bCs/>
        </w:rPr>
        <w:tab/>
        <w:t>Does the indicator contain jargon, acronyms, or unclear terms?  If so, clarify or define them.</w:t>
      </w:r>
    </w:p>
    <w:p w14:paraId="6E3B4FD1" w14:textId="77777777" w:rsidR="00D24712" w:rsidRDefault="00D24712" w:rsidP="00D24712">
      <w:pPr>
        <w:ind w:left="720" w:hanging="720"/>
        <w:jc w:val="both"/>
      </w:pPr>
      <w:r>
        <w:rPr>
          <w:b/>
          <w:bCs/>
        </w:rPr>
        <w:tab/>
      </w:r>
      <w:r w:rsidR="00EB5A30">
        <w:t>The measure only applies</w:t>
      </w:r>
      <w:r>
        <w:t xml:space="preserve"> to a group of full-time, first-time freshmen who enter an institution in the Fall semester of a particular academic year.</w:t>
      </w:r>
      <w:r w:rsidR="004B6B38">
        <w:t xml:space="preserve">  They are tracked over time, </w:t>
      </w:r>
      <w:r w:rsidR="00EB5A30">
        <w:t xml:space="preserve">to the next Fall semester.  </w:t>
      </w:r>
    </w:p>
    <w:p w14:paraId="7471FFE1" w14:textId="77777777" w:rsidR="00D24712" w:rsidRDefault="00D24712" w:rsidP="00D24712">
      <w:pPr>
        <w:ind w:left="720" w:hanging="720"/>
        <w:jc w:val="both"/>
        <w:rPr>
          <w:b/>
          <w:bCs/>
        </w:rPr>
      </w:pPr>
    </w:p>
    <w:p w14:paraId="54725DC9" w14:textId="77777777" w:rsidR="00D24712" w:rsidRDefault="00D24712" w:rsidP="00D24712">
      <w:pPr>
        <w:ind w:left="720" w:hanging="720"/>
        <w:jc w:val="both"/>
        <w:rPr>
          <w:b/>
          <w:bCs/>
        </w:rPr>
      </w:pPr>
      <w:r>
        <w:rPr>
          <w:b/>
          <w:bCs/>
        </w:rPr>
        <w:t>7.</w:t>
      </w:r>
      <w:r>
        <w:rPr>
          <w:b/>
          <w:bCs/>
        </w:rPr>
        <w:tab/>
        <w:t>Is the indicator an aggregate or disaggregate figure?</w:t>
      </w:r>
    </w:p>
    <w:p w14:paraId="4284DC62" w14:textId="77777777" w:rsidR="00D24712" w:rsidRDefault="00D24712" w:rsidP="00D24712">
      <w:pPr>
        <w:ind w:left="720" w:hanging="720"/>
        <w:jc w:val="both"/>
      </w:pPr>
      <w:r>
        <w:tab/>
        <w:t xml:space="preserve">This indicator is the aggregate of all students in </w:t>
      </w:r>
      <w:r w:rsidR="00EB5A30">
        <w:t>a</w:t>
      </w:r>
      <w:r>
        <w:t xml:space="preserve"> </w:t>
      </w:r>
      <w:r w:rsidR="00EB5A30">
        <w:t xml:space="preserve">full-time first-time freshmen cohort who remain enrolled in the second fall semester. </w:t>
      </w:r>
    </w:p>
    <w:p w14:paraId="7E0778CF" w14:textId="77777777" w:rsidR="00D24712" w:rsidRDefault="00D24712" w:rsidP="00D24712">
      <w:pPr>
        <w:ind w:left="720" w:hanging="720"/>
        <w:jc w:val="both"/>
        <w:rPr>
          <w:b/>
          <w:bCs/>
        </w:rPr>
      </w:pPr>
    </w:p>
    <w:p w14:paraId="7FB29BE6" w14:textId="77777777" w:rsidR="00D24712" w:rsidRDefault="00D24712" w:rsidP="00D24712">
      <w:pPr>
        <w:ind w:left="720" w:hanging="720"/>
        <w:jc w:val="both"/>
        <w:rPr>
          <w:b/>
          <w:bCs/>
        </w:rPr>
      </w:pPr>
      <w:r>
        <w:rPr>
          <w:b/>
          <w:bCs/>
        </w:rPr>
        <w:t>8.</w:t>
      </w:r>
      <w:r>
        <w:rPr>
          <w:b/>
          <w:bCs/>
        </w:rPr>
        <w:tab/>
        <w:t>Who is responsible for data collection, analysis, and quality?</w:t>
      </w:r>
    </w:p>
    <w:p w14:paraId="0213CCC1" w14:textId="77777777" w:rsidR="002E1A6E" w:rsidRDefault="002E1A6E" w:rsidP="002E1A6E">
      <w:pPr>
        <w:ind w:left="720" w:hanging="720"/>
        <w:jc w:val="both"/>
      </w:pPr>
      <w:r>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4CA2C7E0" w14:textId="77777777" w:rsidR="00D24712" w:rsidRDefault="00D24712" w:rsidP="00D24712">
      <w:pPr>
        <w:ind w:left="720" w:hanging="720"/>
        <w:jc w:val="both"/>
        <w:rPr>
          <w:b/>
          <w:bCs/>
        </w:rPr>
      </w:pPr>
    </w:p>
    <w:p w14:paraId="1BDACC53" w14:textId="77777777" w:rsidR="00D24712" w:rsidRDefault="00D24712" w:rsidP="00D24712">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14:paraId="33DD3E81" w14:textId="77777777" w:rsidR="002E1A6E" w:rsidRDefault="002E1A6E" w:rsidP="002E1A6E">
      <w:pPr>
        <w:ind w:left="720"/>
        <w:jc w:val="both"/>
      </w:pPr>
      <w:r>
        <w:t xml:space="preserve">No weaknesses. </w:t>
      </w:r>
    </w:p>
    <w:p w14:paraId="49B3B71A" w14:textId="77777777" w:rsidR="00D24712" w:rsidRDefault="00D24712" w:rsidP="00D24712">
      <w:pPr>
        <w:ind w:left="720" w:hanging="720"/>
        <w:jc w:val="both"/>
        <w:rPr>
          <w:b/>
          <w:bCs/>
        </w:rPr>
      </w:pPr>
    </w:p>
    <w:p w14:paraId="0E842AED" w14:textId="77777777" w:rsidR="00D24712" w:rsidRDefault="00D24712" w:rsidP="00D24712">
      <w:pPr>
        <w:ind w:left="720" w:hanging="720"/>
        <w:jc w:val="both"/>
        <w:rPr>
          <w:b/>
          <w:bCs/>
        </w:rPr>
      </w:pPr>
      <w:r>
        <w:rPr>
          <w:b/>
          <w:bCs/>
        </w:rPr>
        <w:t>10.</w:t>
      </w:r>
      <w:r>
        <w:rPr>
          <w:b/>
          <w:bCs/>
        </w:rPr>
        <w:tab/>
        <w:t>How will the indicator be used in management decision making and other agency processes?</w:t>
      </w:r>
    </w:p>
    <w:p w14:paraId="7F6F8EB3" w14:textId="77777777" w:rsidR="00D24712" w:rsidRDefault="00D24712" w:rsidP="00D24712">
      <w:pPr>
        <w:ind w:left="720" w:hanging="720"/>
      </w:pPr>
      <w:r>
        <w:tab/>
        <w:t xml:space="preserve">Ensuring student success drives many management decisions including recruitment, admissions, academic programming, academic support, facilities, and finance. </w:t>
      </w:r>
    </w:p>
    <w:p w14:paraId="75C2699A" w14:textId="77777777" w:rsidR="00D24712" w:rsidRPr="00B46E8C" w:rsidRDefault="00D24712" w:rsidP="00D24712">
      <w:pPr>
        <w:jc w:val="both"/>
        <w:rPr>
          <w:b/>
        </w:rPr>
      </w:pPr>
    </w:p>
    <w:p w14:paraId="3E5A2D76" w14:textId="77777777" w:rsidR="002E1A6E" w:rsidRDefault="00544968" w:rsidP="002E1A6E">
      <w:pPr>
        <w:ind w:left="720" w:hanging="720"/>
        <w:jc w:val="both"/>
      </w:pPr>
      <w:r>
        <w:rPr>
          <w:b/>
          <w:sz w:val="28"/>
          <w:szCs w:val="28"/>
        </w:rPr>
        <w:br w:type="page"/>
      </w:r>
      <w:r w:rsidR="002E1A6E">
        <w:rPr>
          <w:b/>
          <w:bCs/>
        </w:rPr>
        <w:t>Program:</w:t>
      </w:r>
      <w:r w:rsidR="002E1A6E">
        <w:tab/>
      </w:r>
      <w:r w:rsidR="00225BAC">
        <w:t>Nicholls State University</w:t>
      </w:r>
    </w:p>
    <w:p w14:paraId="248ECCBA" w14:textId="77777777" w:rsidR="002E1A6E" w:rsidRDefault="002E1A6E" w:rsidP="002E1A6E">
      <w:pPr>
        <w:jc w:val="both"/>
      </w:pPr>
    </w:p>
    <w:p w14:paraId="5E0A446F" w14:textId="77777777" w:rsidR="006D6A4F" w:rsidRDefault="006D6A4F" w:rsidP="006D6A4F">
      <w:pPr>
        <w:rPr>
          <w:b/>
        </w:rPr>
      </w:pPr>
      <w:r>
        <w:rPr>
          <w:b/>
        </w:rPr>
        <w:t>Objective II.</w:t>
      </w:r>
      <w:r w:rsidRPr="00816C97">
        <w:rPr>
          <w:b/>
        </w:rPr>
        <w:t xml:space="preserve">1:  </w:t>
      </w:r>
      <w:r>
        <w:rPr>
          <w:b/>
        </w:rPr>
        <w:t>Maintain</w:t>
      </w:r>
      <w:r w:rsidRPr="002A55C2">
        <w:rPr>
          <w:b/>
        </w:rPr>
        <w:t xml:space="preserve"> the percentage of first-time in college, full-time, degree-seeking students retained to the second </w:t>
      </w:r>
      <w:r>
        <w:rPr>
          <w:b/>
        </w:rPr>
        <w:t>f</w:t>
      </w:r>
      <w:r w:rsidRPr="002A55C2">
        <w:rPr>
          <w:b/>
        </w:rPr>
        <w:t xml:space="preserve">all at the same institution of initial enrollment </w:t>
      </w:r>
      <w:r>
        <w:rPr>
          <w:b/>
        </w:rPr>
        <w:t xml:space="preserve">at </w:t>
      </w:r>
      <w:r w:rsidRPr="002A55C2">
        <w:rPr>
          <w:b/>
        </w:rPr>
        <w:t xml:space="preserve">the </w:t>
      </w:r>
      <w:r>
        <w:rPr>
          <w:b/>
        </w:rPr>
        <w:t>f</w:t>
      </w:r>
      <w:r w:rsidRPr="002A55C2">
        <w:rPr>
          <w:b/>
        </w:rPr>
        <w:t>all 20</w:t>
      </w:r>
      <w:r>
        <w:rPr>
          <w:b/>
        </w:rPr>
        <w:t>23</w:t>
      </w:r>
      <w:r w:rsidRPr="002A55C2">
        <w:rPr>
          <w:b/>
        </w:rPr>
        <w:t xml:space="preserve"> cohort (to </w:t>
      </w:r>
      <w:r>
        <w:rPr>
          <w:b/>
        </w:rPr>
        <w:t>f</w:t>
      </w:r>
      <w:r w:rsidRPr="002A55C2">
        <w:rPr>
          <w:b/>
        </w:rPr>
        <w:t>all 20</w:t>
      </w:r>
      <w:r>
        <w:rPr>
          <w:b/>
        </w:rPr>
        <w:t>24</w:t>
      </w:r>
      <w:r w:rsidRPr="002A55C2">
        <w:rPr>
          <w:b/>
        </w:rPr>
        <w:t xml:space="preserve">) baseline level of </w:t>
      </w:r>
      <w:r>
        <w:rPr>
          <w:b/>
        </w:rPr>
        <w:t>75.3%</w:t>
      </w:r>
      <w:r w:rsidRPr="002A55C2">
        <w:rPr>
          <w:b/>
        </w:rPr>
        <w:t xml:space="preserve"> </w:t>
      </w:r>
      <w:r>
        <w:rPr>
          <w:b/>
        </w:rPr>
        <w:t>through f</w:t>
      </w:r>
      <w:r w:rsidRPr="002A55C2">
        <w:rPr>
          <w:b/>
        </w:rPr>
        <w:t>all 20</w:t>
      </w:r>
      <w:r>
        <w:rPr>
          <w:b/>
        </w:rPr>
        <w:t>29</w:t>
      </w:r>
      <w:r w:rsidRPr="002A55C2">
        <w:rPr>
          <w:b/>
        </w:rPr>
        <w:t xml:space="preserve"> (retention of </w:t>
      </w:r>
      <w:r>
        <w:rPr>
          <w:b/>
        </w:rPr>
        <w:t>f</w:t>
      </w:r>
      <w:r w:rsidRPr="002A55C2">
        <w:rPr>
          <w:b/>
        </w:rPr>
        <w:t>all 20</w:t>
      </w:r>
      <w:r>
        <w:rPr>
          <w:b/>
        </w:rPr>
        <w:t>28</w:t>
      </w:r>
      <w:r w:rsidRPr="002A55C2">
        <w:rPr>
          <w:b/>
        </w:rPr>
        <w:t xml:space="preserve"> cohort)</w:t>
      </w:r>
    </w:p>
    <w:p w14:paraId="58AD939A" w14:textId="77777777" w:rsidR="002E1A6E" w:rsidRPr="003749C0" w:rsidRDefault="002E1A6E" w:rsidP="002E1A6E">
      <w:pPr>
        <w:ind w:left="1440" w:hanging="1440"/>
      </w:pPr>
    </w:p>
    <w:p w14:paraId="1604535D" w14:textId="77777777" w:rsidR="002E1A6E" w:rsidRDefault="002E1A6E" w:rsidP="002E1A6E">
      <w:pPr>
        <w:jc w:val="both"/>
      </w:pPr>
      <w:r>
        <w:rPr>
          <w:b/>
        </w:rPr>
        <w:t>Indicator 2:</w:t>
      </w:r>
      <w:r>
        <w:rPr>
          <w:b/>
        </w:rPr>
        <w:tab/>
      </w:r>
      <w:r w:rsidRPr="002A55C2">
        <w:t xml:space="preserve">Percentage </w:t>
      </w:r>
      <w:r>
        <w:t xml:space="preserve">point change in the percentage </w:t>
      </w:r>
      <w:r w:rsidRPr="002A55C2">
        <w:t>of first-time in college, full-time, degree-seeking students retained to the second Fall at the same institution of initial enrollment</w:t>
      </w:r>
      <w:r>
        <w:t>. (from baseline)</w:t>
      </w:r>
    </w:p>
    <w:p w14:paraId="3EFED726" w14:textId="77777777" w:rsidR="002E1A6E" w:rsidRDefault="002E1A6E" w:rsidP="002E1A6E">
      <w:pPr>
        <w:jc w:val="both"/>
      </w:pPr>
    </w:p>
    <w:p w14:paraId="5190A7C4" w14:textId="77777777" w:rsidR="002E1A6E" w:rsidRDefault="002E1A6E" w:rsidP="002E1A6E">
      <w:pPr>
        <w:jc w:val="both"/>
        <w:rPr>
          <w:b/>
          <w:bCs/>
        </w:rPr>
      </w:pPr>
      <w:r>
        <w:rPr>
          <w:b/>
          <w:bCs/>
        </w:rPr>
        <w:t>1.</w:t>
      </w:r>
      <w:r>
        <w:rPr>
          <w:b/>
          <w:bCs/>
        </w:rPr>
        <w:tab/>
        <w:t xml:space="preserve">What is the type of indicator? </w:t>
      </w:r>
    </w:p>
    <w:p w14:paraId="3580F7AD" w14:textId="77777777" w:rsidR="002E1A6E" w:rsidRDefault="002E1A6E" w:rsidP="002E1A6E">
      <w:pPr>
        <w:jc w:val="both"/>
      </w:pPr>
      <w:r>
        <w:rPr>
          <w:b/>
          <w:bCs/>
        </w:rPr>
        <w:tab/>
      </w:r>
      <w:r>
        <w:t>Outcome, Supporting</w:t>
      </w:r>
    </w:p>
    <w:p w14:paraId="2FAA69C9" w14:textId="77777777" w:rsidR="002E1A6E" w:rsidRDefault="002E1A6E" w:rsidP="002E1A6E">
      <w:pPr>
        <w:jc w:val="both"/>
        <w:rPr>
          <w:b/>
          <w:bCs/>
        </w:rPr>
      </w:pPr>
    </w:p>
    <w:p w14:paraId="37A917DD" w14:textId="77777777" w:rsidR="002E1A6E" w:rsidRDefault="002E1A6E" w:rsidP="002E1A6E">
      <w:pPr>
        <w:jc w:val="both"/>
        <w:rPr>
          <w:b/>
          <w:bCs/>
        </w:rPr>
      </w:pPr>
      <w:r>
        <w:rPr>
          <w:b/>
          <w:bCs/>
        </w:rPr>
        <w:t>2.</w:t>
      </w:r>
      <w:r>
        <w:rPr>
          <w:b/>
          <w:bCs/>
        </w:rPr>
        <w:tab/>
        <w:t xml:space="preserve">What is the rationale for the indicator?  </w:t>
      </w:r>
    </w:p>
    <w:p w14:paraId="6D055CF0" w14:textId="77777777" w:rsidR="002E1A6E" w:rsidRDefault="002E1A6E" w:rsidP="002E1A6E">
      <w:pPr>
        <w:ind w:left="720"/>
      </w:pPr>
      <w:r>
        <w:t xml:space="preserve">Retention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be retained and eventually earn a degree.  </w:t>
      </w:r>
    </w:p>
    <w:p w14:paraId="01CB535C" w14:textId="77777777" w:rsidR="002E1A6E" w:rsidRDefault="002E1A6E" w:rsidP="002E1A6E">
      <w:pPr>
        <w:jc w:val="both"/>
        <w:rPr>
          <w:b/>
          <w:bCs/>
        </w:rPr>
      </w:pPr>
    </w:p>
    <w:p w14:paraId="7049A0BF" w14:textId="77777777" w:rsidR="002E1A6E" w:rsidRDefault="002E1A6E" w:rsidP="002E1A6E">
      <w:pPr>
        <w:ind w:left="720" w:hanging="720"/>
        <w:jc w:val="both"/>
      </w:pPr>
      <w:r>
        <w:rPr>
          <w:b/>
          <w:bCs/>
        </w:rPr>
        <w:t>3.</w:t>
      </w:r>
      <w:r>
        <w:rPr>
          <w:b/>
          <w:bCs/>
        </w:rPr>
        <w:tab/>
        <w:t xml:space="preserve">What is the source of the indicator?  How reliable is the source?  </w:t>
      </w:r>
    </w:p>
    <w:p w14:paraId="53A8C5A9" w14:textId="77777777" w:rsidR="002E1A6E" w:rsidRDefault="002E1A6E" w:rsidP="002E1A6E">
      <w:pPr>
        <w:ind w:left="720" w:hanging="720"/>
        <w:jc w:val="both"/>
      </w:pPr>
      <w:r>
        <w:tab/>
        <w:t>Data will be retrieved from the Board of Regents’ Statewide Student Profile System (SSPS).  This system has been in existence for approximately 25 years and is considered reliable.</w:t>
      </w:r>
    </w:p>
    <w:p w14:paraId="0CB3C222" w14:textId="77777777" w:rsidR="002E1A6E" w:rsidRDefault="002E1A6E" w:rsidP="002E1A6E">
      <w:pPr>
        <w:jc w:val="both"/>
        <w:rPr>
          <w:b/>
        </w:rPr>
      </w:pPr>
    </w:p>
    <w:p w14:paraId="672B4EBE" w14:textId="77777777" w:rsidR="002E1A6E" w:rsidRPr="00680AD5" w:rsidRDefault="002E1A6E" w:rsidP="002E1A6E">
      <w:pPr>
        <w:ind w:left="720" w:hanging="720"/>
        <w:jc w:val="both"/>
        <w:rPr>
          <w:b/>
          <w:bCs/>
        </w:rPr>
      </w:pPr>
      <w:r w:rsidRPr="00680AD5">
        <w:rPr>
          <w:b/>
          <w:bCs/>
        </w:rPr>
        <w:t>4.</w:t>
      </w:r>
      <w:r w:rsidRPr="00680AD5">
        <w:rPr>
          <w:b/>
          <w:bCs/>
        </w:rPr>
        <w:tab/>
        <w:t>What is the frequency and timing of collection or reporting?</w:t>
      </w:r>
    </w:p>
    <w:p w14:paraId="0378B84D" w14:textId="77777777" w:rsidR="002E1A6E" w:rsidRDefault="002E1A6E" w:rsidP="002E1A6E">
      <w:pPr>
        <w:ind w:left="720" w:hanging="720"/>
        <w:jc w:val="both"/>
      </w:pPr>
      <w:r w:rsidRPr="00680AD5">
        <w:tab/>
        <w:t xml:space="preserve">The data are gathered twice annually, in the fall and spring.  For this indicator, fall data (the national standard) will be used.  </w:t>
      </w:r>
    </w:p>
    <w:p w14:paraId="49431D51" w14:textId="77777777" w:rsidR="002E1A6E" w:rsidRDefault="002E1A6E" w:rsidP="002E1A6E">
      <w:pPr>
        <w:ind w:left="720" w:hanging="720"/>
        <w:jc w:val="both"/>
        <w:rPr>
          <w:b/>
          <w:bCs/>
        </w:rPr>
      </w:pPr>
    </w:p>
    <w:p w14:paraId="2EC880DF" w14:textId="77777777" w:rsidR="002E1A6E" w:rsidRDefault="002E1A6E" w:rsidP="002E1A6E">
      <w:pPr>
        <w:jc w:val="both"/>
        <w:rPr>
          <w:b/>
          <w:bCs/>
        </w:rPr>
      </w:pPr>
      <w:r>
        <w:rPr>
          <w:b/>
          <w:bCs/>
        </w:rPr>
        <w:t>5.</w:t>
      </w:r>
      <w:r>
        <w:rPr>
          <w:b/>
          <w:bCs/>
        </w:rPr>
        <w:tab/>
        <w:t>How is the indicator calculated?  Is this a standard calculation?</w:t>
      </w:r>
    </w:p>
    <w:p w14:paraId="5D04B9AF" w14:textId="77777777" w:rsidR="002E1A6E" w:rsidRDefault="002E1A6E" w:rsidP="002E1A6E">
      <w:pPr>
        <w:ind w:left="720" w:hanging="720"/>
      </w:pPr>
      <w:r>
        <w:tab/>
        <w:t xml:space="preserve">The indicator will be calculated by matching the records of incoming full-time first-time freshmen enrolled in a fall semester to the records of the following (second) fall semester.  This is the national standard for the calculation of an institutional </w:t>
      </w:r>
      <w:r w:rsidR="00582E81">
        <w:t xml:space="preserve">retention </w:t>
      </w:r>
      <w:r>
        <w:t xml:space="preserve"> rate. The percentage of students retained will be compared to the baseline. </w:t>
      </w:r>
    </w:p>
    <w:p w14:paraId="19546424" w14:textId="77777777" w:rsidR="002E1A6E" w:rsidRDefault="002E1A6E" w:rsidP="002E1A6E">
      <w:pPr>
        <w:ind w:left="720" w:hanging="720"/>
        <w:jc w:val="both"/>
        <w:rPr>
          <w:b/>
          <w:bCs/>
        </w:rPr>
      </w:pPr>
    </w:p>
    <w:p w14:paraId="55926C54" w14:textId="77777777" w:rsidR="002E1A6E" w:rsidRDefault="002E1A6E" w:rsidP="002E1A6E">
      <w:pPr>
        <w:ind w:left="720" w:hanging="720"/>
        <w:jc w:val="both"/>
        <w:rPr>
          <w:b/>
          <w:bCs/>
        </w:rPr>
      </w:pPr>
      <w:r>
        <w:rPr>
          <w:b/>
          <w:bCs/>
        </w:rPr>
        <w:t>6.</w:t>
      </w:r>
      <w:r>
        <w:rPr>
          <w:b/>
          <w:bCs/>
        </w:rPr>
        <w:tab/>
        <w:t>Does the indicator contain jargon, acronyms, or unclear terms?  If so, clarify or define them.</w:t>
      </w:r>
    </w:p>
    <w:p w14:paraId="6D52B5A5" w14:textId="77777777" w:rsidR="002E1A6E" w:rsidRDefault="002E1A6E" w:rsidP="002E1A6E">
      <w:pPr>
        <w:ind w:left="720" w:hanging="720"/>
        <w:jc w:val="both"/>
      </w:pPr>
      <w:r>
        <w:rPr>
          <w:b/>
          <w:bCs/>
        </w:rPr>
        <w:tab/>
      </w:r>
      <w:r>
        <w:t xml:space="preserve">The measure only applies to a group of full-time, first-time freshmen who enter an institution in the Fall semester of a particular academic year.  They are tracked over time, to the next Fall semester.  </w:t>
      </w:r>
    </w:p>
    <w:p w14:paraId="190F60B2" w14:textId="77777777" w:rsidR="002E1A6E" w:rsidRDefault="002E1A6E" w:rsidP="002E1A6E">
      <w:pPr>
        <w:ind w:left="720" w:hanging="720"/>
        <w:jc w:val="both"/>
        <w:rPr>
          <w:b/>
          <w:bCs/>
        </w:rPr>
      </w:pPr>
    </w:p>
    <w:p w14:paraId="7DFD59E9" w14:textId="77777777" w:rsidR="002E1A6E" w:rsidRDefault="002E1A6E" w:rsidP="002E1A6E">
      <w:pPr>
        <w:ind w:left="720" w:hanging="720"/>
        <w:jc w:val="both"/>
        <w:rPr>
          <w:b/>
          <w:bCs/>
        </w:rPr>
      </w:pPr>
      <w:r>
        <w:rPr>
          <w:b/>
          <w:bCs/>
        </w:rPr>
        <w:t>7.</w:t>
      </w:r>
      <w:r>
        <w:rPr>
          <w:b/>
          <w:bCs/>
        </w:rPr>
        <w:tab/>
        <w:t>Is the indicator an aggregate or disaggregate figure?</w:t>
      </w:r>
    </w:p>
    <w:p w14:paraId="7B6F4A42" w14:textId="77777777" w:rsidR="002E1A6E" w:rsidRDefault="002E1A6E" w:rsidP="002E1A6E">
      <w:pPr>
        <w:ind w:left="720" w:hanging="720"/>
        <w:jc w:val="both"/>
      </w:pPr>
      <w:r>
        <w:tab/>
        <w:t>This indicator is the aggregate of all students in a full-time first-time freshmen cohort who remain enrolled in the second fall semester. That figure is subtracted from the baseline to get a percentage change.</w:t>
      </w:r>
    </w:p>
    <w:p w14:paraId="7780C7AD" w14:textId="77777777" w:rsidR="002E1A6E" w:rsidRDefault="002E1A6E" w:rsidP="002E1A6E">
      <w:pPr>
        <w:ind w:left="720" w:hanging="720"/>
        <w:jc w:val="both"/>
        <w:rPr>
          <w:b/>
          <w:bCs/>
        </w:rPr>
      </w:pPr>
    </w:p>
    <w:p w14:paraId="227921E0" w14:textId="77777777" w:rsidR="002E1A6E" w:rsidRDefault="002E1A6E" w:rsidP="002E1A6E">
      <w:pPr>
        <w:ind w:left="720" w:hanging="720"/>
        <w:jc w:val="both"/>
        <w:rPr>
          <w:b/>
          <w:bCs/>
        </w:rPr>
      </w:pPr>
      <w:r>
        <w:rPr>
          <w:b/>
          <w:bCs/>
        </w:rPr>
        <w:t>8.</w:t>
      </w:r>
      <w:r>
        <w:rPr>
          <w:b/>
          <w:bCs/>
        </w:rPr>
        <w:tab/>
        <w:t>Who is responsible for data collection, analysis, and quality?</w:t>
      </w:r>
    </w:p>
    <w:p w14:paraId="1C1542C1" w14:textId="77777777" w:rsidR="002E1A6E" w:rsidRDefault="002E1A6E" w:rsidP="002E1A6E">
      <w:pPr>
        <w:ind w:left="720" w:hanging="720"/>
        <w:jc w:val="both"/>
      </w:pPr>
      <w:r>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76AE9850" w14:textId="77777777" w:rsidR="002E1A6E" w:rsidRDefault="002E1A6E" w:rsidP="002E1A6E">
      <w:pPr>
        <w:ind w:left="720" w:hanging="720"/>
        <w:jc w:val="both"/>
        <w:rPr>
          <w:b/>
          <w:bCs/>
        </w:rPr>
      </w:pPr>
    </w:p>
    <w:p w14:paraId="231629BA" w14:textId="77777777" w:rsidR="002E1A6E" w:rsidRDefault="002E1A6E" w:rsidP="002E1A6E">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14:paraId="244B975E" w14:textId="77777777" w:rsidR="002E1A6E" w:rsidRDefault="002E1A6E" w:rsidP="002E1A6E">
      <w:pPr>
        <w:ind w:left="720"/>
        <w:jc w:val="both"/>
      </w:pPr>
      <w:r>
        <w:t xml:space="preserve">No weaknesses. </w:t>
      </w:r>
    </w:p>
    <w:p w14:paraId="02FABFFA" w14:textId="77777777" w:rsidR="002E1A6E" w:rsidRDefault="002E1A6E" w:rsidP="002E1A6E">
      <w:pPr>
        <w:ind w:left="720" w:hanging="720"/>
        <w:jc w:val="both"/>
        <w:rPr>
          <w:b/>
          <w:bCs/>
        </w:rPr>
      </w:pPr>
    </w:p>
    <w:p w14:paraId="68A39097" w14:textId="77777777" w:rsidR="002E1A6E" w:rsidRDefault="002E1A6E" w:rsidP="002E1A6E">
      <w:pPr>
        <w:ind w:left="720" w:hanging="720"/>
        <w:jc w:val="both"/>
        <w:rPr>
          <w:b/>
          <w:bCs/>
        </w:rPr>
      </w:pPr>
      <w:r>
        <w:rPr>
          <w:b/>
          <w:bCs/>
        </w:rPr>
        <w:t>10.</w:t>
      </w:r>
      <w:r>
        <w:rPr>
          <w:b/>
          <w:bCs/>
        </w:rPr>
        <w:tab/>
        <w:t>How will the indicator be used in management decision making and other agency processes?</w:t>
      </w:r>
    </w:p>
    <w:p w14:paraId="65EEE897" w14:textId="77777777" w:rsidR="002E1A6E" w:rsidRDefault="002E1A6E" w:rsidP="002E1A6E">
      <w:pPr>
        <w:ind w:left="720" w:hanging="720"/>
      </w:pPr>
      <w:r>
        <w:tab/>
        <w:t xml:space="preserve">Ensuring student success drives many management decisions including recruitment, admissions, academic programming, academic support, facilities, and finance. </w:t>
      </w:r>
    </w:p>
    <w:p w14:paraId="195DE3BE" w14:textId="77777777" w:rsidR="002E1A6E" w:rsidRDefault="002E1A6E" w:rsidP="00544968">
      <w:pPr>
        <w:jc w:val="both"/>
        <w:rPr>
          <w:b/>
          <w:bCs/>
        </w:rPr>
      </w:pPr>
    </w:p>
    <w:p w14:paraId="41F69F4E" w14:textId="77777777" w:rsidR="002E1A6E" w:rsidRDefault="002E1A6E">
      <w:pPr>
        <w:rPr>
          <w:b/>
          <w:bCs/>
        </w:rPr>
      </w:pPr>
      <w:r>
        <w:rPr>
          <w:b/>
          <w:bCs/>
        </w:rPr>
        <w:br w:type="page"/>
      </w:r>
    </w:p>
    <w:p w14:paraId="2D4A3E6A" w14:textId="77777777" w:rsidR="00582E81" w:rsidRDefault="00582E81" w:rsidP="00582E81">
      <w:pPr>
        <w:ind w:left="720" w:hanging="720"/>
        <w:jc w:val="both"/>
      </w:pPr>
      <w:r>
        <w:rPr>
          <w:b/>
          <w:bCs/>
        </w:rPr>
        <w:t>Program:</w:t>
      </w:r>
      <w:r>
        <w:tab/>
      </w:r>
      <w:r w:rsidR="00225BAC">
        <w:t>Nicholls State University</w:t>
      </w:r>
    </w:p>
    <w:p w14:paraId="14494280" w14:textId="77777777" w:rsidR="00582E81" w:rsidRDefault="00582E81" w:rsidP="00582E81">
      <w:pPr>
        <w:jc w:val="both"/>
      </w:pPr>
    </w:p>
    <w:p w14:paraId="7B0D1195" w14:textId="4A90B1B5" w:rsidR="006D6A4F" w:rsidRDefault="006D6A4F" w:rsidP="006D6A4F">
      <w:pPr>
        <w:rPr>
          <w:b/>
        </w:rPr>
      </w:pPr>
      <w:r>
        <w:rPr>
          <w:b/>
        </w:rPr>
        <w:t>Objective II.2</w:t>
      </w:r>
      <w:r w:rsidRPr="00816C97">
        <w:rPr>
          <w:b/>
        </w:rPr>
        <w:t xml:space="preserve">:  </w:t>
      </w:r>
      <w:r w:rsidRPr="004456A6">
        <w:rPr>
          <w:b/>
        </w:rPr>
        <w:t xml:space="preserve">Increase the percentage of first-time in college, full-time, degree-seeking students retained to the third </w:t>
      </w:r>
      <w:r>
        <w:rPr>
          <w:b/>
        </w:rPr>
        <w:t>f</w:t>
      </w:r>
      <w:r w:rsidRPr="004456A6">
        <w:rPr>
          <w:b/>
        </w:rPr>
        <w:t xml:space="preserve">all at the same institution of initial enrollment by </w:t>
      </w:r>
      <w:r>
        <w:rPr>
          <w:b/>
        </w:rPr>
        <w:t>2.5</w:t>
      </w:r>
      <w:r w:rsidRPr="004456A6">
        <w:rPr>
          <w:b/>
        </w:rPr>
        <w:t xml:space="preserve"> percentage points from the </w:t>
      </w:r>
      <w:r>
        <w:rPr>
          <w:b/>
        </w:rPr>
        <w:t>f</w:t>
      </w:r>
      <w:r w:rsidRPr="004456A6">
        <w:rPr>
          <w:b/>
        </w:rPr>
        <w:t>all 20</w:t>
      </w:r>
      <w:r>
        <w:rPr>
          <w:b/>
        </w:rPr>
        <w:t>22</w:t>
      </w:r>
      <w:r w:rsidRPr="004456A6">
        <w:rPr>
          <w:b/>
        </w:rPr>
        <w:t xml:space="preserve"> cohort (to </w:t>
      </w:r>
      <w:r>
        <w:rPr>
          <w:b/>
        </w:rPr>
        <w:t>f</w:t>
      </w:r>
      <w:r w:rsidRPr="004456A6">
        <w:rPr>
          <w:b/>
        </w:rPr>
        <w:t>all 20</w:t>
      </w:r>
      <w:r>
        <w:rPr>
          <w:b/>
        </w:rPr>
        <w:t>24</w:t>
      </w:r>
      <w:r w:rsidRPr="004456A6">
        <w:rPr>
          <w:b/>
        </w:rPr>
        <w:t xml:space="preserve">) baseline level of </w:t>
      </w:r>
      <w:r>
        <w:rPr>
          <w:b/>
        </w:rPr>
        <w:t>62.60</w:t>
      </w:r>
      <w:r w:rsidRPr="00D611E9">
        <w:rPr>
          <w:b/>
        </w:rPr>
        <w:t>% to 6</w:t>
      </w:r>
      <w:r>
        <w:rPr>
          <w:b/>
        </w:rPr>
        <w:t>5.10</w:t>
      </w:r>
      <w:r w:rsidRPr="00D611E9">
        <w:rPr>
          <w:b/>
        </w:rPr>
        <w:t>%</w:t>
      </w:r>
      <w:r w:rsidRPr="004456A6">
        <w:rPr>
          <w:b/>
        </w:rPr>
        <w:t xml:space="preserve"> by </w:t>
      </w:r>
      <w:r>
        <w:rPr>
          <w:b/>
        </w:rPr>
        <w:t>f</w:t>
      </w:r>
      <w:r w:rsidRPr="004456A6">
        <w:rPr>
          <w:b/>
        </w:rPr>
        <w:t>all 20</w:t>
      </w:r>
      <w:r>
        <w:rPr>
          <w:b/>
        </w:rPr>
        <w:t>2</w:t>
      </w:r>
      <w:r w:rsidR="009D046C">
        <w:rPr>
          <w:b/>
        </w:rPr>
        <w:t>9</w:t>
      </w:r>
      <w:r w:rsidRPr="004456A6">
        <w:rPr>
          <w:b/>
        </w:rPr>
        <w:t xml:space="preserve"> (retention of </w:t>
      </w:r>
      <w:r>
        <w:rPr>
          <w:b/>
        </w:rPr>
        <w:t>f</w:t>
      </w:r>
      <w:r w:rsidRPr="004456A6">
        <w:rPr>
          <w:b/>
        </w:rPr>
        <w:t>all 20</w:t>
      </w:r>
      <w:r>
        <w:rPr>
          <w:b/>
        </w:rPr>
        <w:t>2</w:t>
      </w:r>
      <w:r w:rsidR="009D046C">
        <w:rPr>
          <w:b/>
        </w:rPr>
        <w:t>7</w:t>
      </w:r>
      <w:r w:rsidRPr="004456A6">
        <w:rPr>
          <w:b/>
        </w:rPr>
        <w:t xml:space="preserve"> cohort</w:t>
      </w:r>
      <w:r>
        <w:rPr>
          <w:b/>
        </w:rPr>
        <w:t>).</w:t>
      </w:r>
    </w:p>
    <w:p w14:paraId="73492D88" w14:textId="77777777" w:rsidR="00582E81" w:rsidRPr="003749C0" w:rsidRDefault="00582E81" w:rsidP="00582E81">
      <w:pPr>
        <w:ind w:left="1440" w:hanging="1440"/>
      </w:pPr>
    </w:p>
    <w:p w14:paraId="5964AFBE" w14:textId="77777777" w:rsidR="00582E81" w:rsidRDefault="00582E81" w:rsidP="00582E81">
      <w:pPr>
        <w:jc w:val="both"/>
      </w:pPr>
      <w:r>
        <w:rPr>
          <w:b/>
        </w:rPr>
        <w:t>Indicator 1:</w:t>
      </w:r>
      <w:r>
        <w:rPr>
          <w:b/>
        </w:rPr>
        <w:tab/>
      </w:r>
      <w:r w:rsidRPr="002A55C2">
        <w:t xml:space="preserve">Percentage of first-time in college, full-time, degree-seeking students retained to the </w:t>
      </w:r>
      <w:r>
        <w:t>third</w:t>
      </w:r>
      <w:r w:rsidRPr="002A55C2">
        <w:t xml:space="preserve"> Fall at the same institution of initial enrollment</w:t>
      </w:r>
    </w:p>
    <w:p w14:paraId="06B6F740" w14:textId="77777777" w:rsidR="00582E81" w:rsidRDefault="00582E81" w:rsidP="00582E81">
      <w:pPr>
        <w:jc w:val="both"/>
      </w:pPr>
    </w:p>
    <w:p w14:paraId="343802F4" w14:textId="77777777" w:rsidR="00582E81" w:rsidRDefault="00582E81" w:rsidP="00582E81">
      <w:pPr>
        <w:jc w:val="both"/>
        <w:rPr>
          <w:b/>
          <w:bCs/>
        </w:rPr>
      </w:pPr>
      <w:r>
        <w:rPr>
          <w:b/>
          <w:bCs/>
        </w:rPr>
        <w:t>1.</w:t>
      </w:r>
      <w:r>
        <w:rPr>
          <w:b/>
          <w:bCs/>
        </w:rPr>
        <w:tab/>
        <w:t xml:space="preserve">What is the type of indicator? </w:t>
      </w:r>
    </w:p>
    <w:p w14:paraId="63D62706" w14:textId="77777777" w:rsidR="00582E81" w:rsidRDefault="00582E81" w:rsidP="00582E81">
      <w:pPr>
        <w:jc w:val="both"/>
      </w:pPr>
      <w:r>
        <w:rPr>
          <w:b/>
          <w:bCs/>
        </w:rPr>
        <w:tab/>
      </w:r>
      <w:r>
        <w:t>Output, Key</w:t>
      </w:r>
    </w:p>
    <w:p w14:paraId="29A40FF6" w14:textId="77777777" w:rsidR="00582E81" w:rsidRDefault="00582E81" w:rsidP="00582E81">
      <w:pPr>
        <w:jc w:val="both"/>
        <w:rPr>
          <w:b/>
          <w:bCs/>
        </w:rPr>
      </w:pPr>
    </w:p>
    <w:p w14:paraId="160510BC" w14:textId="77777777" w:rsidR="00582E81" w:rsidRDefault="00582E81" w:rsidP="00582E81">
      <w:pPr>
        <w:jc w:val="both"/>
        <w:rPr>
          <w:b/>
          <w:bCs/>
        </w:rPr>
      </w:pPr>
      <w:r>
        <w:rPr>
          <w:b/>
          <w:bCs/>
        </w:rPr>
        <w:t>2.</w:t>
      </w:r>
      <w:r>
        <w:rPr>
          <w:b/>
          <w:bCs/>
        </w:rPr>
        <w:tab/>
        <w:t xml:space="preserve">What is the rationale for the indicator?  </w:t>
      </w:r>
    </w:p>
    <w:p w14:paraId="5B5FB0E5" w14:textId="77777777" w:rsidR="00582E81" w:rsidRDefault="00582E81" w:rsidP="00582E81">
      <w:pPr>
        <w:ind w:left="720"/>
      </w:pPr>
      <w:r>
        <w:t xml:space="preserve">Retention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be retained and eventually earn a degree.  </w:t>
      </w:r>
    </w:p>
    <w:p w14:paraId="01122EAA" w14:textId="77777777" w:rsidR="00582E81" w:rsidRDefault="00582E81" w:rsidP="00582E81">
      <w:pPr>
        <w:jc w:val="both"/>
        <w:rPr>
          <w:b/>
          <w:bCs/>
        </w:rPr>
      </w:pPr>
    </w:p>
    <w:p w14:paraId="3194F1B2" w14:textId="77777777" w:rsidR="00582E81" w:rsidRDefault="00582E81" w:rsidP="00582E81">
      <w:pPr>
        <w:ind w:left="720" w:hanging="720"/>
        <w:jc w:val="both"/>
      </w:pPr>
      <w:r>
        <w:rPr>
          <w:b/>
          <w:bCs/>
        </w:rPr>
        <w:t>3.</w:t>
      </w:r>
      <w:r>
        <w:rPr>
          <w:b/>
          <w:bCs/>
        </w:rPr>
        <w:tab/>
        <w:t xml:space="preserve">What is the source of the indicator?  How reliable is the source?  </w:t>
      </w:r>
    </w:p>
    <w:p w14:paraId="3A090D83" w14:textId="77777777" w:rsidR="00582E81" w:rsidRDefault="00582E81" w:rsidP="00582E81">
      <w:pPr>
        <w:ind w:left="720" w:hanging="720"/>
        <w:jc w:val="both"/>
      </w:pPr>
      <w:r>
        <w:tab/>
        <w:t>Data will be retrieved from the Board of Regents’ Statewide Student Profile System (SSPS).  This system has been in existence for approximately 25 years and is considered reliable.</w:t>
      </w:r>
    </w:p>
    <w:p w14:paraId="08582363" w14:textId="77777777" w:rsidR="00582E81" w:rsidRDefault="00582E81" w:rsidP="00582E81">
      <w:pPr>
        <w:jc w:val="both"/>
        <w:rPr>
          <w:b/>
        </w:rPr>
      </w:pPr>
    </w:p>
    <w:p w14:paraId="38523F05" w14:textId="77777777" w:rsidR="00582E81" w:rsidRPr="00680AD5" w:rsidRDefault="00582E81" w:rsidP="00582E81">
      <w:pPr>
        <w:ind w:left="720" w:hanging="720"/>
        <w:jc w:val="both"/>
        <w:rPr>
          <w:b/>
          <w:bCs/>
        </w:rPr>
      </w:pPr>
      <w:r w:rsidRPr="00680AD5">
        <w:rPr>
          <w:b/>
          <w:bCs/>
        </w:rPr>
        <w:t>4.</w:t>
      </w:r>
      <w:r w:rsidRPr="00680AD5">
        <w:rPr>
          <w:b/>
          <w:bCs/>
        </w:rPr>
        <w:tab/>
        <w:t>What is the frequency and timing of collection or reporting?</w:t>
      </w:r>
    </w:p>
    <w:p w14:paraId="4648632E" w14:textId="77777777" w:rsidR="00582E81" w:rsidRDefault="00582E81" w:rsidP="00582E81">
      <w:pPr>
        <w:ind w:left="720" w:hanging="720"/>
        <w:jc w:val="both"/>
      </w:pPr>
      <w:r w:rsidRPr="00680AD5">
        <w:tab/>
        <w:t xml:space="preserve">The data are gathered twice annually, in the fall and spring.  For this indicator, fall data (the national standard) will be used.  </w:t>
      </w:r>
    </w:p>
    <w:p w14:paraId="6211B6AC" w14:textId="77777777" w:rsidR="00582E81" w:rsidRDefault="00582E81" w:rsidP="00582E81">
      <w:pPr>
        <w:ind w:left="720" w:hanging="720"/>
        <w:jc w:val="both"/>
        <w:rPr>
          <w:b/>
          <w:bCs/>
        </w:rPr>
      </w:pPr>
    </w:p>
    <w:p w14:paraId="5C99D1F4" w14:textId="77777777" w:rsidR="00582E81" w:rsidRDefault="00582E81" w:rsidP="00582E81">
      <w:pPr>
        <w:jc w:val="both"/>
        <w:rPr>
          <w:b/>
          <w:bCs/>
        </w:rPr>
      </w:pPr>
      <w:r>
        <w:rPr>
          <w:b/>
          <w:bCs/>
        </w:rPr>
        <w:t>5.</w:t>
      </w:r>
      <w:r>
        <w:rPr>
          <w:b/>
          <w:bCs/>
        </w:rPr>
        <w:tab/>
        <w:t>How is the indicator calculated?  Is this a standard calculation?</w:t>
      </w:r>
    </w:p>
    <w:p w14:paraId="141865F2" w14:textId="77777777" w:rsidR="00582E81" w:rsidRDefault="00582E81" w:rsidP="00582E81">
      <w:pPr>
        <w:ind w:left="720" w:hanging="720"/>
      </w:pPr>
      <w:r>
        <w:tab/>
        <w:t xml:space="preserve">The indicator will be calculated by matching the records of incoming full-time first-time freshmen enrolled in a fall semester to the records of the two successive fall semesters.  This is the national standard for the calculation of an institutional graduation rate. </w:t>
      </w:r>
    </w:p>
    <w:p w14:paraId="070BA266" w14:textId="77777777" w:rsidR="00582E81" w:rsidRDefault="00582E81" w:rsidP="00582E81">
      <w:pPr>
        <w:ind w:left="720" w:hanging="720"/>
        <w:jc w:val="both"/>
        <w:rPr>
          <w:b/>
          <w:bCs/>
        </w:rPr>
      </w:pPr>
    </w:p>
    <w:p w14:paraId="6461E058" w14:textId="77777777" w:rsidR="00582E81" w:rsidRDefault="00582E81" w:rsidP="00582E81">
      <w:pPr>
        <w:ind w:left="720" w:hanging="720"/>
        <w:jc w:val="both"/>
        <w:rPr>
          <w:b/>
          <w:bCs/>
        </w:rPr>
      </w:pPr>
      <w:r>
        <w:rPr>
          <w:b/>
          <w:bCs/>
        </w:rPr>
        <w:t>6.</w:t>
      </w:r>
      <w:r>
        <w:rPr>
          <w:b/>
          <w:bCs/>
        </w:rPr>
        <w:tab/>
        <w:t>Does the indicator contain jargon, acronyms, or unclear terms?  If so, clarify or define them.</w:t>
      </w:r>
    </w:p>
    <w:p w14:paraId="19E88024" w14:textId="77777777" w:rsidR="00582E81" w:rsidRDefault="00582E81" w:rsidP="00582E81">
      <w:pPr>
        <w:ind w:left="720" w:hanging="720"/>
        <w:jc w:val="both"/>
      </w:pPr>
      <w:r>
        <w:rPr>
          <w:b/>
          <w:bCs/>
        </w:rPr>
        <w:tab/>
      </w:r>
      <w:r>
        <w:t xml:space="preserve">The measure only applies to a group of full-time, first-time freshmen who enter an institution in the Fall semester of a particular academic year.  They are tracked over time, to the third Fall semester.  </w:t>
      </w:r>
    </w:p>
    <w:p w14:paraId="07889556" w14:textId="77777777" w:rsidR="00582E81" w:rsidRDefault="00582E81" w:rsidP="00582E81">
      <w:pPr>
        <w:ind w:left="720" w:hanging="720"/>
        <w:jc w:val="both"/>
        <w:rPr>
          <w:b/>
          <w:bCs/>
        </w:rPr>
      </w:pPr>
    </w:p>
    <w:p w14:paraId="1DD5B6D2" w14:textId="77777777" w:rsidR="00582E81" w:rsidRDefault="00582E81" w:rsidP="00582E81">
      <w:pPr>
        <w:ind w:left="720" w:hanging="720"/>
        <w:jc w:val="both"/>
        <w:rPr>
          <w:b/>
          <w:bCs/>
        </w:rPr>
      </w:pPr>
      <w:r>
        <w:rPr>
          <w:b/>
          <w:bCs/>
        </w:rPr>
        <w:t>7.</w:t>
      </w:r>
      <w:r>
        <w:rPr>
          <w:b/>
          <w:bCs/>
        </w:rPr>
        <w:tab/>
        <w:t>Is the indicator an aggregate or disaggregate figure?</w:t>
      </w:r>
    </w:p>
    <w:p w14:paraId="2AD36112" w14:textId="77777777" w:rsidR="00582E81" w:rsidRDefault="00582E81" w:rsidP="00582E81">
      <w:pPr>
        <w:ind w:left="720" w:hanging="720"/>
        <w:jc w:val="both"/>
      </w:pPr>
      <w:r>
        <w:tab/>
        <w:t xml:space="preserve">This indicator is the aggregate of all students in a full-time first-time freshmen cohort who remain enrolled in the third fall semester. </w:t>
      </w:r>
    </w:p>
    <w:p w14:paraId="0A3FADA9" w14:textId="77777777" w:rsidR="00582E81" w:rsidRDefault="00582E81" w:rsidP="00582E81">
      <w:pPr>
        <w:ind w:left="720" w:hanging="720"/>
        <w:jc w:val="both"/>
        <w:rPr>
          <w:b/>
          <w:bCs/>
        </w:rPr>
      </w:pPr>
    </w:p>
    <w:p w14:paraId="47F5CFC3" w14:textId="77777777" w:rsidR="00582E81" w:rsidRDefault="00582E81" w:rsidP="00582E81">
      <w:pPr>
        <w:ind w:left="720" w:hanging="720"/>
        <w:jc w:val="both"/>
        <w:rPr>
          <w:b/>
          <w:bCs/>
        </w:rPr>
      </w:pPr>
      <w:r>
        <w:rPr>
          <w:b/>
          <w:bCs/>
        </w:rPr>
        <w:t>8.</w:t>
      </w:r>
      <w:r>
        <w:rPr>
          <w:b/>
          <w:bCs/>
        </w:rPr>
        <w:tab/>
        <w:t>Who is responsible for data collection, analysis, and quality?</w:t>
      </w:r>
    </w:p>
    <w:p w14:paraId="3C303B7D" w14:textId="77777777" w:rsidR="00582E81" w:rsidRDefault="00582E81" w:rsidP="00582E81">
      <w:pPr>
        <w:ind w:left="720" w:hanging="720"/>
        <w:jc w:val="both"/>
      </w:pPr>
      <w:r>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21670779" w14:textId="77777777" w:rsidR="00582E81" w:rsidRDefault="00582E81" w:rsidP="00582E81">
      <w:pPr>
        <w:ind w:left="720" w:hanging="720"/>
        <w:jc w:val="both"/>
        <w:rPr>
          <w:b/>
          <w:bCs/>
        </w:rPr>
      </w:pPr>
    </w:p>
    <w:p w14:paraId="0896775D" w14:textId="77777777" w:rsidR="00582E81" w:rsidRDefault="00582E81" w:rsidP="00582E81">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14:paraId="0F6DEC6D" w14:textId="77777777" w:rsidR="00582E81" w:rsidRDefault="00582E81" w:rsidP="00582E81">
      <w:pPr>
        <w:ind w:left="720"/>
        <w:jc w:val="both"/>
      </w:pPr>
      <w:r>
        <w:t xml:space="preserve">No weaknesses. </w:t>
      </w:r>
    </w:p>
    <w:p w14:paraId="0713C993" w14:textId="77777777" w:rsidR="00582E81" w:rsidRDefault="00582E81" w:rsidP="00582E81">
      <w:pPr>
        <w:ind w:left="720" w:hanging="720"/>
        <w:jc w:val="both"/>
        <w:rPr>
          <w:b/>
          <w:bCs/>
        </w:rPr>
      </w:pPr>
    </w:p>
    <w:p w14:paraId="1D28B3D1" w14:textId="77777777" w:rsidR="00582E81" w:rsidRDefault="00582E81" w:rsidP="00582E81">
      <w:pPr>
        <w:ind w:left="720" w:hanging="720"/>
        <w:jc w:val="both"/>
        <w:rPr>
          <w:b/>
          <w:bCs/>
        </w:rPr>
      </w:pPr>
      <w:r>
        <w:rPr>
          <w:b/>
          <w:bCs/>
        </w:rPr>
        <w:t>10.</w:t>
      </w:r>
      <w:r>
        <w:rPr>
          <w:b/>
          <w:bCs/>
        </w:rPr>
        <w:tab/>
        <w:t>How will the indicator be used in management decision making and other agency processes?</w:t>
      </w:r>
    </w:p>
    <w:p w14:paraId="3D87213B" w14:textId="77777777" w:rsidR="00582E81" w:rsidRDefault="00582E81" w:rsidP="00582E81">
      <w:pPr>
        <w:ind w:left="720" w:hanging="720"/>
      </w:pPr>
      <w:r>
        <w:tab/>
        <w:t xml:space="preserve">Ensuring student success drives many management decisions including recruitment, admissions, academic programming, academic support, facilities, and finance. </w:t>
      </w:r>
    </w:p>
    <w:p w14:paraId="0412B924" w14:textId="77777777" w:rsidR="00582E81" w:rsidRPr="00B46E8C" w:rsidRDefault="00582E81" w:rsidP="00582E81">
      <w:pPr>
        <w:jc w:val="both"/>
        <w:rPr>
          <w:b/>
        </w:rPr>
      </w:pPr>
    </w:p>
    <w:p w14:paraId="5D555259" w14:textId="77777777" w:rsidR="00582E81" w:rsidRDefault="00582E81" w:rsidP="00582E81">
      <w:pPr>
        <w:ind w:left="720" w:hanging="720"/>
        <w:jc w:val="both"/>
      </w:pPr>
      <w:r>
        <w:rPr>
          <w:b/>
          <w:sz w:val="28"/>
          <w:szCs w:val="28"/>
        </w:rPr>
        <w:br w:type="page"/>
      </w:r>
      <w:r>
        <w:rPr>
          <w:b/>
          <w:bCs/>
        </w:rPr>
        <w:t>Program:</w:t>
      </w:r>
      <w:r>
        <w:tab/>
      </w:r>
      <w:r w:rsidR="00225BAC">
        <w:t>Nicholls State University</w:t>
      </w:r>
    </w:p>
    <w:p w14:paraId="2D4509FB" w14:textId="77777777" w:rsidR="00582E81" w:rsidRDefault="00582E81" w:rsidP="00582E81">
      <w:pPr>
        <w:jc w:val="both"/>
      </w:pPr>
    </w:p>
    <w:p w14:paraId="3F687BC9" w14:textId="730999EA" w:rsidR="006D6A4F" w:rsidRDefault="006D6A4F" w:rsidP="006D6A4F">
      <w:pPr>
        <w:rPr>
          <w:b/>
        </w:rPr>
      </w:pPr>
      <w:r>
        <w:rPr>
          <w:b/>
        </w:rPr>
        <w:t>Objective II.2</w:t>
      </w:r>
      <w:r w:rsidRPr="00816C97">
        <w:rPr>
          <w:b/>
        </w:rPr>
        <w:t xml:space="preserve">:  </w:t>
      </w:r>
      <w:r w:rsidRPr="004456A6">
        <w:rPr>
          <w:b/>
        </w:rPr>
        <w:t xml:space="preserve">Increase the percentage of first-time in college, full-time, degree-seeking students retained to the third </w:t>
      </w:r>
      <w:r>
        <w:rPr>
          <w:b/>
        </w:rPr>
        <w:t>f</w:t>
      </w:r>
      <w:r w:rsidRPr="004456A6">
        <w:rPr>
          <w:b/>
        </w:rPr>
        <w:t xml:space="preserve">all at the same institution of initial enrollment by </w:t>
      </w:r>
      <w:r>
        <w:rPr>
          <w:b/>
        </w:rPr>
        <w:t>2.5</w:t>
      </w:r>
      <w:r w:rsidRPr="004456A6">
        <w:rPr>
          <w:b/>
        </w:rPr>
        <w:t xml:space="preserve"> percentage points from the </w:t>
      </w:r>
      <w:r>
        <w:rPr>
          <w:b/>
        </w:rPr>
        <w:t>f</w:t>
      </w:r>
      <w:r w:rsidRPr="004456A6">
        <w:rPr>
          <w:b/>
        </w:rPr>
        <w:t>all 20</w:t>
      </w:r>
      <w:r>
        <w:rPr>
          <w:b/>
        </w:rPr>
        <w:t>22</w:t>
      </w:r>
      <w:r w:rsidRPr="004456A6">
        <w:rPr>
          <w:b/>
        </w:rPr>
        <w:t xml:space="preserve"> cohort (to </w:t>
      </w:r>
      <w:r>
        <w:rPr>
          <w:b/>
        </w:rPr>
        <w:t>f</w:t>
      </w:r>
      <w:r w:rsidRPr="004456A6">
        <w:rPr>
          <w:b/>
        </w:rPr>
        <w:t>all 20</w:t>
      </w:r>
      <w:r>
        <w:rPr>
          <w:b/>
        </w:rPr>
        <w:t>24</w:t>
      </w:r>
      <w:r w:rsidRPr="004456A6">
        <w:rPr>
          <w:b/>
        </w:rPr>
        <w:t xml:space="preserve">) baseline level of </w:t>
      </w:r>
      <w:r>
        <w:rPr>
          <w:b/>
        </w:rPr>
        <w:t>62.60</w:t>
      </w:r>
      <w:r w:rsidRPr="00D611E9">
        <w:rPr>
          <w:b/>
        </w:rPr>
        <w:t>% to 6</w:t>
      </w:r>
      <w:r>
        <w:rPr>
          <w:b/>
        </w:rPr>
        <w:t>5.10</w:t>
      </w:r>
      <w:r w:rsidRPr="00D611E9">
        <w:rPr>
          <w:b/>
        </w:rPr>
        <w:t>%</w:t>
      </w:r>
      <w:r w:rsidRPr="004456A6">
        <w:rPr>
          <w:b/>
        </w:rPr>
        <w:t xml:space="preserve"> by </w:t>
      </w:r>
      <w:r>
        <w:rPr>
          <w:b/>
        </w:rPr>
        <w:t>f</w:t>
      </w:r>
      <w:r w:rsidRPr="004456A6">
        <w:rPr>
          <w:b/>
        </w:rPr>
        <w:t>all 20</w:t>
      </w:r>
      <w:r>
        <w:rPr>
          <w:b/>
        </w:rPr>
        <w:t>2</w:t>
      </w:r>
      <w:r w:rsidR="009D046C">
        <w:rPr>
          <w:b/>
        </w:rPr>
        <w:t>9</w:t>
      </w:r>
      <w:r w:rsidRPr="004456A6">
        <w:rPr>
          <w:b/>
        </w:rPr>
        <w:t xml:space="preserve"> (retention of </w:t>
      </w:r>
      <w:r>
        <w:rPr>
          <w:b/>
        </w:rPr>
        <w:t>f</w:t>
      </w:r>
      <w:r w:rsidRPr="004456A6">
        <w:rPr>
          <w:b/>
        </w:rPr>
        <w:t>all 20</w:t>
      </w:r>
      <w:r>
        <w:rPr>
          <w:b/>
        </w:rPr>
        <w:t>2</w:t>
      </w:r>
      <w:r w:rsidR="009D046C">
        <w:rPr>
          <w:b/>
        </w:rPr>
        <w:t>7</w:t>
      </w:r>
      <w:r w:rsidRPr="004456A6">
        <w:rPr>
          <w:b/>
        </w:rPr>
        <w:t xml:space="preserve"> cohort</w:t>
      </w:r>
      <w:r>
        <w:rPr>
          <w:b/>
        </w:rPr>
        <w:t>).</w:t>
      </w:r>
    </w:p>
    <w:p w14:paraId="348CBC5A" w14:textId="77777777" w:rsidR="00582E81" w:rsidRPr="003749C0" w:rsidRDefault="00582E81" w:rsidP="00582E81"/>
    <w:p w14:paraId="1622993F" w14:textId="77777777" w:rsidR="00582E81" w:rsidRDefault="00582E81" w:rsidP="00582E81">
      <w:pPr>
        <w:jc w:val="both"/>
      </w:pPr>
      <w:r>
        <w:rPr>
          <w:b/>
        </w:rPr>
        <w:t>Indicator 2:</w:t>
      </w:r>
      <w:r>
        <w:rPr>
          <w:b/>
        </w:rPr>
        <w:tab/>
      </w:r>
      <w:r w:rsidRPr="002A55C2">
        <w:t xml:space="preserve">Percentage </w:t>
      </w:r>
      <w:r>
        <w:t xml:space="preserve">point change in the percentage </w:t>
      </w:r>
      <w:r w:rsidRPr="002A55C2">
        <w:t xml:space="preserve">of first-time in college, full-time, degree-seeking students retained to the </w:t>
      </w:r>
      <w:r>
        <w:t>third</w:t>
      </w:r>
      <w:r w:rsidRPr="002A55C2">
        <w:t xml:space="preserve"> Fall at the same institution of initial enrollment</w:t>
      </w:r>
      <w:r>
        <w:t>. (from baseline)</w:t>
      </w:r>
    </w:p>
    <w:p w14:paraId="485DC37A" w14:textId="77777777" w:rsidR="00582E81" w:rsidRDefault="00582E81" w:rsidP="00582E81">
      <w:pPr>
        <w:jc w:val="both"/>
      </w:pPr>
    </w:p>
    <w:p w14:paraId="502104FF" w14:textId="77777777" w:rsidR="00582E81" w:rsidRDefault="00582E81" w:rsidP="00582E81">
      <w:pPr>
        <w:jc w:val="both"/>
        <w:rPr>
          <w:b/>
          <w:bCs/>
        </w:rPr>
      </w:pPr>
      <w:r>
        <w:rPr>
          <w:b/>
          <w:bCs/>
        </w:rPr>
        <w:t>1.</w:t>
      </w:r>
      <w:r>
        <w:rPr>
          <w:b/>
          <w:bCs/>
        </w:rPr>
        <w:tab/>
        <w:t xml:space="preserve">What is the type of indicator? </w:t>
      </w:r>
    </w:p>
    <w:p w14:paraId="1DC99723" w14:textId="77777777" w:rsidR="00582E81" w:rsidRDefault="00582E81" w:rsidP="00582E81">
      <w:pPr>
        <w:jc w:val="both"/>
      </w:pPr>
      <w:r>
        <w:rPr>
          <w:b/>
          <w:bCs/>
        </w:rPr>
        <w:tab/>
      </w:r>
      <w:r>
        <w:t>Outcome, Supporting</w:t>
      </w:r>
    </w:p>
    <w:p w14:paraId="59B7CDCA" w14:textId="77777777" w:rsidR="00582E81" w:rsidRDefault="00582E81" w:rsidP="00582E81">
      <w:pPr>
        <w:jc w:val="both"/>
        <w:rPr>
          <w:b/>
          <w:bCs/>
        </w:rPr>
      </w:pPr>
    </w:p>
    <w:p w14:paraId="7B5EA16F" w14:textId="77777777" w:rsidR="00582E81" w:rsidRDefault="00582E81" w:rsidP="00582E81">
      <w:pPr>
        <w:jc w:val="both"/>
        <w:rPr>
          <w:b/>
          <w:bCs/>
        </w:rPr>
      </w:pPr>
      <w:r>
        <w:rPr>
          <w:b/>
          <w:bCs/>
        </w:rPr>
        <w:t>2.</w:t>
      </w:r>
      <w:r>
        <w:rPr>
          <w:b/>
          <w:bCs/>
        </w:rPr>
        <w:tab/>
        <w:t xml:space="preserve">What is the rationale for the indicator?  </w:t>
      </w:r>
    </w:p>
    <w:p w14:paraId="78642478" w14:textId="77777777" w:rsidR="00582E81" w:rsidRDefault="00582E81" w:rsidP="00582E81">
      <w:pPr>
        <w:ind w:left="720"/>
      </w:pPr>
      <w:r>
        <w:t xml:space="preserve">Retention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be retained and eventually earn a degree.  </w:t>
      </w:r>
    </w:p>
    <w:p w14:paraId="34D80741" w14:textId="77777777" w:rsidR="00582E81" w:rsidRDefault="00582E81" w:rsidP="00582E81">
      <w:pPr>
        <w:jc w:val="both"/>
        <w:rPr>
          <w:b/>
          <w:bCs/>
        </w:rPr>
      </w:pPr>
    </w:p>
    <w:p w14:paraId="5E9B2599" w14:textId="77777777" w:rsidR="00582E81" w:rsidRDefault="00582E81" w:rsidP="00582E81">
      <w:pPr>
        <w:ind w:left="720" w:hanging="720"/>
        <w:jc w:val="both"/>
      </w:pPr>
      <w:r>
        <w:rPr>
          <w:b/>
          <w:bCs/>
        </w:rPr>
        <w:t>3.</w:t>
      </w:r>
      <w:r>
        <w:rPr>
          <w:b/>
          <w:bCs/>
        </w:rPr>
        <w:tab/>
        <w:t xml:space="preserve">What is the source of the indicator?  How reliable is the source?  </w:t>
      </w:r>
    </w:p>
    <w:p w14:paraId="00FE4863" w14:textId="77777777" w:rsidR="00582E81" w:rsidRDefault="00582E81" w:rsidP="00582E81">
      <w:pPr>
        <w:ind w:left="720" w:hanging="720"/>
        <w:jc w:val="both"/>
      </w:pPr>
      <w:r>
        <w:tab/>
        <w:t>Data will be retrieved from the Board of Regents’ Statewide Student Profile System (SSPS).  This system has been in existence for approximately 25 years and is considered reliable.</w:t>
      </w:r>
    </w:p>
    <w:p w14:paraId="362B9D5C" w14:textId="77777777" w:rsidR="00582E81" w:rsidRDefault="00582E81" w:rsidP="00582E81">
      <w:pPr>
        <w:jc w:val="both"/>
        <w:rPr>
          <w:b/>
        </w:rPr>
      </w:pPr>
    </w:p>
    <w:p w14:paraId="4240B062" w14:textId="77777777" w:rsidR="00582E81" w:rsidRPr="00680AD5" w:rsidRDefault="00582E81" w:rsidP="00582E81">
      <w:pPr>
        <w:ind w:left="720" w:hanging="720"/>
        <w:jc w:val="both"/>
        <w:rPr>
          <w:b/>
          <w:bCs/>
        </w:rPr>
      </w:pPr>
      <w:r w:rsidRPr="00680AD5">
        <w:rPr>
          <w:b/>
          <w:bCs/>
        </w:rPr>
        <w:t>4.</w:t>
      </w:r>
      <w:r w:rsidRPr="00680AD5">
        <w:rPr>
          <w:b/>
          <w:bCs/>
        </w:rPr>
        <w:tab/>
        <w:t>What is the frequency and timing of collection or reporting?</w:t>
      </w:r>
    </w:p>
    <w:p w14:paraId="46BB7C5D" w14:textId="77777777" w:rsidR="00582E81" w:rsidRDefault="00582E81" w:rsidP="00582E81">
      <w:pPr>
        <w:ind w:left="720" w:hanging="720"/>
        <w:jc w:val="both"/>
      </w:pPr>
      <w:r w:rsidRPr="00680AD5">
        <w:tab/>
        <w:t xml:space="preserve">The data are gathered twice annually, in the fall and spring.  For this indicator, fall data (the national standard) will be used.  </w:t>
      </w:r>
    </w:p>
    <w:p w14:paraId="219ED0AE" w14:textId="77777777" w:rsidR="00582E81" w:rsidRDefault="00582E81" w:rsidP="00582E81">
      <w:pPr>
        <w:ind w:left="720" w:hanging="720"/>
        <w:jc w:val="both"/>
        <w:rPr>
          <w:b/>
          <w:bCs/>
        </w:rPr>
      </w:pPr>
    </w:p>
    <w:p w14:paraId="64B87555" w14:textId="77777777" w:rsidR="00582E81" w:rsidRDefault="00582E81" w:rsidP="00582E81">
      <w:pPr>
        <w:jc w:val="both"/>
        <w:rPr>
          <w:b/>
          <w:bCs/>
        </w:rPr>
      </w:pPr>
      <w:r>
        <w:rPr>
          <w:b/>
          <w:bCs/>
        </w:rPr>
        <w:t>5.</w:t>
      </w:r>
      <w:r>
        <w:rPr>
          <w:b/>
          <w:bCs/>
        </w:rPr>
        <w:tab/>
        <w:t>How is the indicator calculated?  Is this a standard calculation?</w:t>
      </w:r>
    </w:p>
    <w:p w14:paraId="137A1AB8" w14:textId="77777777" w:rsidR="00582E81" w:rsidRDefault="00582E81" w:rsidP="00582E81">
      <w:pPr>
        <w:ind w:left="720" w:hanging="720"/>
      </w:pPr>
      <w:r>
        <w:tab/>
        <w:t xml:space="preserve">The indicator will be calculated by matching the records of incoming full-time first-time freshmen enrolled in a fall semester to the records of the two successive fall semesters.  This is the national standard for the calculation of an institutional graduation rate. The rate of freshmen retained to the third Fall will be subtracted from baseline to get the percentage point change. </w:t>
      </w:r>
    </w:p>
    <w:p w14:paraId="4E5FBA58" w14:textId="77777777" w:rsidR="00582E81" w:rsidRDefault="00582E81" w:rsidP="00582E81">
      <w:pPr>
        <w:ind w:left="720" w:hanging="720"/>
        <w:jc w:val="both"/>
        <w:rPr>
          <w:b/>
          <w:bCs/>
        </w:rPr>
      </w:pPr>
    </w:p>
    <w:p w14:paraId="497C8FF8" w14:textId="77777777" w:rsidR="00582E81" w:rsidRDefault="00582E81" w:rsidP="00582E81">
      <w:pPr>
        <w:ind w:left="720" w:hanging="720"/>
        <w:jc w:val="both"/>
        <w:rPr>
          <w:b/>
          <w:bCs/>
        </w:rPr>
      </w:pPr>
      <w:r>
        <w:rPr>
          <w:b/>
          <w:bCs/>
        </w:rPr>
        <w:t>6.</w:t>
      </w:r>
      <w:r>
        <w:rPr>
          <w:b/>
          <w:bCs/>
        </w:rPr>
        <w:tab/>
        <w:t>Does the indicator contain jargon, acronyms, or unclear terms?  If so, clarify or define them.</w:t>
      </w:r>
    </w:p>
    <w:p w14:paraId="4AABFA4E" w14:textId="77777777" w:rsidR="00582E81" w:rsidRDefault="00582E81" w:rsidP="00582E81">
      <w:pPr>
        <w:ind w:left="720" w:hanging="720"/>
        <w:jc w:val="both"/>
      </w:pPr>
      <w:r>
        <w:rPr>
          <w:b/>
          <w:bCs/>
        </w:rPr>
        <w:tab/>
      </w:r>
      <w:r>
        <w:t xml:space="preserve">The measure only applies to a group of full-time, first-time freshmen who enter an institution in the Fall semester of a particular academic year.  They are tracked over time, to the third Fall semester.  </w:t>
      </w:r>
    </w:p>
    <w:p w14:paraId="42AE5AAD" w14:textId="77777777" w:rsidR="00582E81" w:rsidRDefault="00582E81" w:rsidP="00582E81">
      <w:pPr>
        <w:ind w:left="720" w:hanging="720"/>
        <w:jc w:val="both"/>
        <w:rPr>
          <w:b/>
          <w:bCs/>
        </w:rPr>
      </w:pPr>
    </w:p>
    <w:p w14:paraId="35D97E9B" w14:textId="77777777" w:rsidR="00582E81" w:rsidRDefault="00582E81" w:rsidP="00582E81">
      <w:pPr>
        <w:ind w:left="720" w:hanging="720"/>
        <w:jc w:val="both"/>
        <w:rPr>
          <w:b/>
          <w:bCs/>
        </w:rPr>
      </w:pPr>
      <w:r>
        <w:rPr>
          <w:b/>
          <w:bCs/>
        </w:rPr>
        <w:t>7.</w:t>
      </w:r>
      <w:r>
        <w:rPr>
          <w:b/>
          <w:bCs/>
        </w:rPr>
        <w:tab/>
        <w:t>Is the indicator an aggregate or disaggregate figure?</w:t>
      </w:r>
    </w:p>
    <w:p w14:paraId="73DADF64" w14:textId="77777777" w:rsidR="00582E81" w:rsidRDefault="00582E81" w:rsidP="00582E81">
      <w:pPr>
        <w:ind w:left="720" w:hanging="720"/>
        <w:jc w:val="both"/>
      </w:pPr>
      <w:r>
        <w:tab/>
        <w:t xml:space="preserve">This indicator is the aggregate of all students in a full-time first-time freshmen cohort who remain enrolled in the third fall semester. </w:t>
      </w:r>
    </w:p>
    <w:p w14:paraId="2EB8EC6D" w14:textId="77777777" w:rsidR="00582E81" w:rsidRDefault="00582E81" w:rsidP="00582E81">
      <w:pPr>
        <w:ind w:left="720" w:hanging="720"/>
        <w:jc w:val="both"/>
        <w:rPr>
          <w:b/>
          <w:bCs/>
        </w:rPr>
      </w:pPr>
    </w:p>
    <w:p w14:paraId="0752D70F" w14:textId="77777777" w:rsidR="00582E81" w:rsidRDefault="00582E81" w:rsidP="00582E81">
      <w:pPr>
        <w:ind w:left="720" w:hanging="720"/>
        <w:jc w:val="both"/>
        <w:rPr>
          <w:b/>
          <w:bCs/>
        </w:rPr>
      </w:pPr>
      <w:r>
        <w:rPr>
          <w:b/>
          <w:bCs/>
        </w:rPr>
        <w:t>8.</w:t>
      </w:r>
      <w:r>
        <w:rPr>
          <w:b/>
          <w:bCs/>
        </w:rPr>
        <w:tab/>
        <w:t>Who is responsible for data collection, analysis, and quality?</w:t>
      </w:r>
    </w:p>
    <w:p w14:paraId="10111C8A" w14:textId="77777777" w:rsidR="00582E81" w:rsidRDefault="00582E81" w:rsidP="00582E81">
      <w:pPr>
        <w:ind w:left="720" w:hanging="720"/>
        <w:jc w:val="both"/>
      </w:pPr>
      <w:r>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7B80958C" w14:textId="77777777" w:rsidR="00582E81" w:rsidRDefault="00582E81" w:rsidP="00582E81">
      <w:pPr>
        <w:ind w:left="720" w:hanging="720"/>
        <w:jc w:val="both"/>
        <w:rPr>
          <w:b/>
          <w:bCs/>
        </w:rPr>
      </w:pPr>
    </w:p>
    <w:p w14:paraId="0EF61DA3" w14:textId="77777777" w:rsidR="00582E81" w:rsidRDefault="00582E81" w:rsidP="00582E81">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14:paraId="12DBC0C6" w14:textId="77777777" w:rsidR="00582E81" w:rsidRDefault="00582E81" w:rsidP="00582E81">
      <w:pPr>
        <w:ind w:left="720"/>
        <w:jc w:val="both"/>
      </w:pPr>
      <w:r>
        <w:t xml:space="preserve">No weaknesses. </w:t>
      </w:r>
    </w:p>
    <w:p w14:paraId="137F1525" w14:textId="77777777" w:rsidR="00582E81" w:rsidRDefault="00582E81" w:rsidP="00582E81">
      <w:pPr>
        <w:ind w:left="720" w:hanging="720"/>
        <w:jc w:val="both"/>
        <w:rPr>
          <w:b/>
          <w:bCs/>
        </w:rPr>
      </w:pPr>
    </w:p>
    <w:p w14:paraId="0D5ADC2D" w14:textId="77777777" w:rsidR="00582E81" w:rsidRDefault="00582E81" w:rsidP="00582E81">
      <w:pPr>
        <w:ind w:left="720" w:hanging="720"/>
        <w:jc w:val="both"/>
        <w:rPr>
          <w:b/>
          <w:bCs/>
        </w:rPr>
      </w:pPr>
      <w:r>
        <w:rPr>
          <w:b/>
          <w:bCs/>
        </w:rPr>
        <w:t>10.</w:t>
      </w:r>
      <w:r>
        <w:rPr>
          <w:b/>
          <w:bCs/>
        </w:rPr>
        <w:tab/>
        <w:t>How will the indicator be used in management decision making and other agency processes?</w:t>
      </w:r>
    </w:p>
    <w:p w14:paraId="71BD5282" w14:textId="77777777" w:rsidR="00582E81" w:rsidRDefault="00582E81" w:rsidP="00582E81">
      <w:pPr>
        <w:ind w:left="720" w:hanging="720"/>
      </w:pPr>
      <w:r>
        <w:tab/>
        <w:t xml:space="preserve">Ensuring student success drives many management decisions including recruitment, admissions, academic programming, academic support, facilities, and finance. </w:t>
      </w:r>
    </w:p>
    <w:p w14:paraId="07132CDB" w14:textId="77777777" w:rsidR="00582E81" w:rsidRDefault="00582E81" w:rsidP="00582E81">
      <w:pPr>
        <w:jc w:val="both"/>
        <w:rPr>
          <w:b/>
          <w:bCs/>
        </w:rPr>
      </w:pPr>
    </w:p>
    <w:p w14:paraId="05AC8921" w14:textId="77777777" w:rsidR="00582E81" w:rsidRDefault="00582E81">
      <w:pPr>
        <w:rPr>
          <w:b/>
          <w:bCs/>
        </w:rPr>
      </w:pPr>
      <w:r>
        <w:rPr>
          <w:b/>
          <w:bCs/>
        </w:rPr>
        <w:br w:type="page"/>
      </w:r>
    </w:p>
    <w:p w14:paraId="471579F9" w14:textId="77777777" w:rsidR="00544968" w:rsidRDefault="00544968" w:rsidP="00544968">
      <w:pPr>
        <w:jc w:val="both"/>
      </w:pPr>
      <w:r>
        <w:rPr>
          <w:b/>
          <w:bCs/>
        </w:rPr>
        <w:t>Program:</w:t>
      </w:r>
      <w:r>
        <w:tab/>
      </w:r>
      <w:r w:rsidR="00225BAC">
        <w:t>Nicholls State University</w:t>
      </w:r>
    </w:p>
    <w:p w14:paraId="1DF52E22" w14:textId="77777777" w:rsidR="00544968" w:rsidRDefault="00544968" w:rsidP="00544968">
      <w:pPr>
        <w:jc w:val="both"/>
      </w:pPr>
    </w:p>
    <w:p w14:paraId="61174F85" w14:textId="0FB8CE95" w:rsidR="00932A24" w:rsidRDefault="00932A24" w:rsidP="00932A24">
      <w:pPr>
        <w:rPr>
          <w:b/>
        </w:rPr>
      </w:pPr>
      <w:r>
        <w:rPr>
          <w:b/>
        </w:rPr>
        <w:t>Objective II.3</w:t>
      </w:r>
      <w:r w:rsidRPr="00816C97">
        <w:rPr>
          <w:b/>
        </w:rPr>
        <w:t xml:space="preserve">:  </w:t>
      </w:r>
      <w:r>
        <w:rPr>
          <w:b/>
        </w:rPr>
        <w:t xml:space="preserve">Increase </w:t>
      </w:r>
      <w:r w:rsidRPr="00C6643D">
        <w:rPr>
          <w:b/>
        </w:rPr>
        <w:t xml:space="preserve">the </w:t>
      </w:r>
      <w:r>
        <w:rPr>
          <w:b/>
        </w:rPr>
        <w:t>institutional statewide g</w:t>
      </w:r>
      <w:r w:rsidRPr="00C6643D">
        <w:rPr>
          <w:b/>
        </w:rPr>
        <w:t xml:space="preserve">raduation </w:t>
      </w:r>
      <w:r>
        <w:rPr>
          <w:b/>
        </w:rPr>
        <w:t>r</w:t>
      </w:r>
      <w:r w:rsidRPr="00C6643D">
        <w:rPr>
          <w:b/>
        </w:rPr>
        <w:t xml:space="preserve">ate (defined </w:t>
      </w:r>
      <w:r>
        <w:rPr>
          <w:b/>
        </w:rPr>
        <w:t xml:space="preserve">as a student completing an award within 150% of “normal time”) by 1.0% at the </w:t>
      </w:r>
      <w:r w:rsidRPr="00C6643D">
        <w:rPr>
          <w:b/>
        </w:rPr>
        <w:t>baseline rate (</w:t>
      </w:r>
      <w:r>
        <w:rPr>
          <w:b/>
        </w:rPr>
        <w:t>f</w:t>
      </w:r>
      <w:r w:rsidRPr="00C6643D">
        <w:rPr>
          <w:b/>
        </w:rPr>
        <w:t>all 20</w:t>
      </w:r>
      <w:r>
        <w:rPr>
          <w:b/>
        </w:rPr>
        <w:t>17</w:t>
      </w:r>
      <w:r w:rsidRPr="00C6643D">
        <w:rPr>
          <w:b/>
        </w:rPr>
        <w:t xml:space="preserve"> cohort for </w:t>
      </w:r>
      <w:r>
        <w:rPr>
          <w:b/>
        </w:rPr>
        <w:t>all institutions</w:t>
      </w:r>
      <w:r w:rsidRPr="00C6643D">
        <w:rPr>
          <w:b/>
        </w:rPr>
        <w:t xml:space="preserve">) of </w:t>
      </w:r>
      <w:r>
        <w:rPr>
          <w:b/>
        </w:rPr>
        <w:t>53.1</w:t>
      </w:r>
      <w:r w:rsidRPr="00C6643D">
        <w:rPr>
          <w:b/>
        </w:rPr>
        <w:t xml:space="preserve">% </w:t>
      </w:r>
      <w:r>
        <w:rPr>
          <w:b/>
        </w:rPr>
        <w:t>to 54.1% for the AY</w:t>
      </w:r>
      <w:r w:rsidRPr="00C6643D">
        <w:rPr>
          <w:b/>
        </w:rPr>
        <w:t>20</w:t>
      </w:r>
      <w:r>
        <w:rPr>
          <w:b/>
        </w:rPr>
        <w:t>2</w:t>
      </w:r>
      <w:r w:rsidR="009D046C">
        <w:rPr>
          <w:b/>
        </w:rPr>
        <w:t>8</w:t>
      </w:r>
      <w:r w:rsidRPr="00C6643D">
        <w:rPr>
          <w:b/>
        </w:rPr>
        <w:t>-</w:t>
      </w:r>
      <w:r w:rsidR="009D046C">
        <w:rPr>
          <w:b/>
        </w:rPr>
        <w:t>29</w:t>
      </w:r>
      <w:r w:rsidRPr="00C6643D">
        <w:rPr>
          <w:b/>
        </w:rPr>
        <w:t xml:space="preserve"> (</w:t>
      </w:r>
      <w:r>
        <w:rPr>
          <w:b/>
        </w:rPr>
        <w:t>f</w:t>
      </w:r>
      <w:r w:rsidRPr="00C6643D">
        <w:rPr>
          <w:b/>
        </w:rPr>
        <w:t>all 20</w:t>
      </w:r>
      <w:r>
        <w:rPr>
          <w:b/>
        </w:rPr>
        <w:t>22</w:t>
      </w:r>
      <w:r w:rsidRPr="00C6643D">
        <w:rPr>
          <w:b/>
        </w:rPr>
        <w:t xml:space="preserve"> cohort).</w:t>
      </w:r>
      <w:r>
        <w:rPr>
          <w:b/>
        </w:rPr>
        <w:t xml:space="preserve"> </w:t>
      </w:r>
    </w:p>
    <w:p w14:paraId="738F21E5" w14:textId="77777777" w:rsidR="00A96A0F" w:rsidRPr="003749C0" w:rsidRDefault="00A96A0F" w:rsidP="00A96A0F"/>
    <w:p w14:paraId="5514403B" w14:textId="77777777" w:rsidR="00D24712" w:rsidRDefault="00133744" w:rsidP="00D24712">
      <w:pPr>
        <w:jc w:val="both"/>
      </w:pPr>
      <w:r>
        <w:rPr>
          <w:b/>
        </w:rPr>
        <w:t>Indicator 1</w:t>
      </w:r>
      <w:r w:rsidR="00D24712">
        <w:rPr>
          <w:b/>
        </w:rPr>
        <w:t>:</w:t>
      </w:r>
      <w:r w:rsidR="00D24712">
        <w:rPr>
          <w:b/>
        </w:rPr>
        <w:tab/>
      </w:r>
      <w:r w:rsidRPr="00C6643D">
        <w:t>Number of students enrolled at a Four Year University</w:t>
      </w:r>
      <w:r w:rsidR="008C69AC">
        <w:t xml:space="preserve"> in LA </w:t>
      </w:r>
      <w:r w:rsidRPr="00C6643D">
        <w:t xml:space="preserve">identified in a first-time, full-time, degree-seeking cohort, graduating within 150% of "normal" time of degree completion from </w:t>
      </w:r>
      <w:r w:rsidR="008C69AC">
        <w:t xml:space="preserve">any public postsecondary </w:t>
      </w:r>
      <w:r w:rsidRPr="00C6643D">
        <w:t xml:space="preserve">institution </w:t>
      </w:r>
      <w:r w:rsidR="008C69AC">
        <w:t>in LA</w:t>
      </w:r>
      <w:r w:rsidRPr="00C6643D">
        <w:t>.</w:t>
      </w:r>
    </w:p>
    <w:p w14:paraId="04F102F6" w14:textId="77777777" w:rsidR="00D24712" w:rsidRDefault="00D24712" w:rsidP="00D24712">
      <w:pPr>
        <w:jc w:val="both"/>
      </w:pPr>
    </w:p>
    <w:p w14:paraId="2D0B3D95" w14:textId="77777777" w:rsidR="00D24712" w:rsidRDefault="00D24712" w:rsidP="00D24712">
      <w:pPr>
        <w:jc w:val="both"/>
        <w:rPr>
          <w:b/>
          <w:bCs/>
        </w:rPr>
      </w:pPr>
      <w:r>
        <w:rPr>
          <w:b/>
          <w:bCs/>
        </w:rPr>
        <w:t>1.</w:t>
      </w:r>
      <w:r>
        <w:rPr>
          <w:b/>
          <w:bCs/>
        </w:rPr>
        <w:tab/>
        <w:t xml:space="preserve">What is the type of indicator? </w:t>
      </w:r>
    </w:p>
    <w:p w14:paraId="23464909" w14:textId="77777777" w:rsidR="00D24712" w:rsidRDefault="00D24712" w:rsidP="00D24712">
      <w:pPr>
        <w:jc w:val="both"/>
      </w:pPr>
      <w:r>
        <w:rPr>
          <w:b/>
          <w:bCs/>
        </w:rPr>
        <w:tab/>
      </w:r>
      <w:r w:rsidR="00B971BC">
        <w:t>Output</w:t>
      </w:r>
      <w:r>
        <w:t xml:space="preserve">, </w:t>
      </w:r>
      <w:r w:rsidR="00B971BC">
        <w:t>Support</w:t>
      </w:r>
    </w:p>
    <w:p w14:paraId="5A6C91D2" w14:textId="77777777" w:rsidR="00D24712" w:rsidRDefault="00D24712" w:rsidP="00D24712">
      <w:pPr>
        <w:jc w:val="both"/>
        <w:rPr>
          <w:b/>
          <w:bCs/>
        </w:rPr>
      </w:pPr>
    </w:p>
    <w:p w14:paraId="1222FDEF" w14:textId="77777777" w:rsidR="00D24712" w:rsidRDefault="00D24712" w:rsidP="00D24712">
      <w:pPr>
        <w:jc w:val="both"/>
        <w:rPr>
          <w:b/>
          <w:bCs/>
        </w:rPr>
      </w:pPr>
      <w:r>
        <w:rPr>
          <w:b/>
          <w:bCs/>
        </w:rPr>
        <w:t>2.</w:t>
      </w:r>
      <w:r>
        <w:rPr>
          <w:b/>
          <w:bCs/>
        </w:rPr>
        <w:tab/>
        <w:t xml:space="preserve">What is the rationale for the indicator?  </w:t>
      </w:r>
    </w:p>
    <w:p w14:paraId="637468BA" w14:textId="77777777" w:rsidR="00D24712" w:rsidRDefault="00D24712" w:rsidP="00D24712">
      <w:pPr>
        <w:ind w:left="720"/>
      </w:pPr>
      <w:r>
        <w:t xml:space="preserve">Graduation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earn a degree.  </w:t>
      </w:r>
    </w:p>
    <w:p w14:paraId="03E29C8A" w14:textId="77777777" w:rsidR="00D24712" w:rsidRDefault="00D24712" w:rsidP="00D24712">
      <w:pPr>
        <w:jc w:val="both"/>
        <w:rPr>
          <w:b/>
          <w:bCs/>
        </w:rPr>
      </w:pPr>
    </w:p>
    <w:p w14:paraId="279BFC01" w14:textId="77777777" w:rsidR="00D24712" w:rsidRDefault="00D24712" w:rsidP="00D24712">
      <w:pPr>
        <w:ind w:left="720" w:hanging="720"/>
        <w:jc w:val="both"/>
      </w:pPr>
      <w:r>
        <w:rPr>
          <w:b/>
          <w:bCs/>
        </w:rPr>
        <w:t>3.</w:t>
      </w:r>
      <w:r>
        <w:rPr>
          <w:b/>
          <w:bCs/>
        </w:rPr>
        <w:tab/>
        <w:t xml:space="preserve">What is the source of the indicator?  How reliable is the source?  </w:t>
      </w:r>
    </w:p>
    <w:p w14:paraId="261F69BD" w14:textId="77777777" w:rsidR="00D24712" w:rsidRDefault="00D24712" w:rsidP="00D24712">
      <w:pPr>
        <w:ind w:left="720" w:hanging="720"/>
      </w:pPr>
      <w:r>
        <w:tab/>
      </w:r>
      <w:r w:rsidR="006243F0">
        <w:t>Data will be retrieved from the Board of Regents’ Board of Regents Statewide Graduation Rate</w:t>
      </w:r>
      <w:r>
        <w:t xml:space="preserve">. This system has been in existence for </w:t>
      </w:r>
      <w:r w:rsidR="006243F0">
        <w:t xml:space="preserve">approximately 25 years </w:t>
      </w:r>
      <w:r>
        <w:t>and is considered reliable.</w:t>
      </w:r>
    </w:p>
    <w:p w14:paraId="1E28340E" w14:textId="77777777" w:rsidR="00D24712" w:rsidRDefault="00D24712" w:rsidP="00D24712">
      <w:pPr>
        <w:jc w:val="both"/>
        <w:rPr>
          <w:b/>
        </w:rPr>
      </w:pPr>
    </w:p>
    <w:p w14:paraId="0761C000" w14:textId="77777777" w:rsidR="00D24712" w:rsidRPr="00680AD5" w:rsidRDefault="00D24712" w:rsidP="00D24712">
      <w:pPr>
        <w:ind w:left="720" w:hanging="720"/>
        <w:jc w:val="both"/>
        <w:rPr>
          <w:b/>
          <w:bCs/>
        </w:rPr>
      </w:pPr>
      <w:r w:rsidRPr="00680AD5">
        <w:rPr>
          <w:b/>
          <w:bCs/>
        </w:rPr>
        <w:t>4.</w:t>
      </w:r>
      <w:r w:rsidRPr="00680AD5">
        <w:rPr>
          <w:b/>
          <w:bCs/>
        </w:rPr>
        <w:tab/>
        <w:t>What is the frequency and timing of collection or reporting?</w:t>
      </w:r>
    </w:p>
    <w:p w14:paraId="4C0F7B58" w14:textId="77777777" w:rsidR="00D24712" w:rsidRPr="00B55971" w:rsidRDefault="00D24712" w:rsidP="00174663">
      <w:pPr>
        <w:ind w:left="720"/>
        <w:rPr>
          <w:b/>
        </w:rPr>
      </w:pPr>
      <w:r w:rsidRPr="00680AD5">
        <w:t xml:space="preserve">The data are gathered </w:t>
      </w:r>
      <w:r>
        <w:t xml:space="preserve">annually by the </w:t>
      </w:r>
      <w:r w:rsidR="006243F0">
        <w:t>Board of Regents.</w:t>
      </w:r>
      <w:r w:rsidR="00B55971">
        <w:t xml:space="preserve"> </w:t>
      </w:r>
    </w:p>
    <w:p w14:paraId="08FBB36B" w14:textId="77777777" w:rsidR="00D24712" w:rsidRDefault="00D24712" w:rsidP="00D24712">
      <w:pPr>
        <w:ind w:left="720" w:hanging="720"/>
        <w:jc w:val="both"/>
        <w:rPr>
          <w:b/>
          <w:bCs/>
        </w:rPr>
      </w:pPr>
    </w:p>
    <w:p w14:paraId="3B1EB82F" w14:textId="77777777" w:rsidR="00D24712" w:rsidRDefault="00D24712" w:rsidP="00D24712">
      <w:pPr>
        <w:jc w:val="both"/>
        <w:rPr>
          <w:b/>
          <w:bCs/>
        </w:rPr>
      </w:pPr>
      <w:r>
        <w:rPr>
          <w:b/>
          <w:bCs/>
        </w:rPr>
        <w:t>5.</w:t>
      </w:r>
      <w:r>
        <w:rPr>
          <w:b/>
          <w:bCs/>
        </w:rPr>
        <w:tab/>
        <w:t>How is the indicator calculated?  Is this a standard calculation?</w:t>
      </w:r>
    </w:p>
    <w:p w14:paraId="248CB247" w14:textId="77777777" w:rsidR="00D24712" w:rsidRDefault="00D24712" w:rsidP="00D24712">
      <w:pPr>
        <w:ind w:left="720" w:hanging="720"/>
      </w:pPr>
      <w:r>
        <w:tab/>
        <w:t xml:space="preserve">The </w:t>
      </w:r>
      <w:r w:rsidR="00B971BC">
        <w:t>indicator</w:t>
      </w:r>
      <w:r>
        <w:t xml:space="preserve"> is the number of students within the cohort who graduate within 150% of normal time</w:t>
      </w:r>
      <w:r w:rsidR="004B6B38">
        <w:t>, six years for baccalaureate degree students and three years for associate degree students</w:t>
      </w:r>
      <w:r>
        <w:t>.  This</w:t>
      </w:r>
      <w:r w:rsidR="00B971BC">
        <w:t xml:space="preserve"> indicator is the numerator for the calculation of an institutional graduation rate as per the national standard calculation.</w:t>
      </w:r>
    </w:p>
    <w:p w14:paraId="44A0010B" w14:textId="77777777" w:rsidR="00D24712" w:rsidRDefault="00D24712" w:rsidP="00D24712">
      <w:pPr>
        <w:ind w:left="720" w:hanging="720"/>
        <w:jc w:val="both"/>
        <w:rPr>
          <w:b/>
          <w:bCs/>
        </w:rPr>
      </w:pPr>
    </w:p>
    <w:p w14:paraId="4954E620" w14:textId="77777777" w:rsidR="00D24712" w:rsidRDefault="00D24712" w:rsidP="00D24712">
      <w:pPr>
        <w:ind w:left="720" w:hanging="720"/>
        <w:jc w:val="both"/>
        <w:rPr>
          <w:b/>
          <w:bCs/>
        </w:rPr>
      </w:pPr>
      <w:r>
        <w:rPr>
          <w:b/>
          <w:bCs/>
        </w:rPr>
        <w:t>6.</w:t>
      </w:r>
      <w:r>
        <w:rPr>
          <w:b/>
          <w:bCs/>
        </w:rPr>
        <w:tab/>
        <w:t>Does the indicator contain jargon, acronyms, or unclear terms?  If so, clarify or define them.</w:t>
      </w:r>
    </w:p>
    <w:p w14:paraId="590D3F60" w14:textId="77777777" w:rsidR="00D24712" w:rsidRDefault="00D24712" w:rsidP="00D24712">
      <w:pPr>
        <w:ind w:left="720" w:hanging="720"/>
        <w:jc w:val="both"/>
      </w:pPr>
      <w:r>
        <w:rPr>
          <w:b/>
          <w:bCs/>
        </w:rPr>
        <w:tab/>
      </w:r>
      <w:r>
        <w:t>A cohort refers to a group of full-time, first-time freshmen who enter an institution in the Fall semester of a particular academic year.</w:t>
      </w:r>
    </w:p>
    <w:p w14:paraId="6C453956" w14:textId="77777777" w:rsidR="00D24712" w:rsidRDefault="00D24712" w:rsidP="00D24712">
      <w:pPr>
        <w:ind w:left="720" w:hanging="720"/>
        <w:jc w:val="both"/>
        <w:rPr>
          <w:b/>
          <w:bCs/>
        </w:rPr>
      </w:pPr>
    </w:p>
    <w:p w14:paraId="36B594EC" w14:textId="77777777" w:rsidR="00D24712" w:rsidRDefault="00D24712" w:rsidP="00D24712">
      <w:pPr>
        <w:ind w:left="720" w:hanging="720"/>
        <w:jc w:val="both"/>
        <w:rPr>
          <w:b/>
          <w:bCs/>
        </w:rPr>
      </w:pPr>
      <w:r>
        <w:rPr>
          <w:b/>
          <w:bCs/>
        </w:rPr>
        <w:t>7.</w:t>
      </w:r>
      <w:r>
        <w:rPr>
          <w:b/>
          <w:bCs/>
        </w:rPr>
        <w:tab/>
        <w:t>Is the indicator an aggregate or disaggregate figure?</w:t>
      </w:r>
    </w:p>
    <w:p w14:paraId="6F1F0529" w14:textId="77777777" w:rsidR="00D24712" w:rsidRDefault="00D24712" w:rsidP="004B6B38">
      <w:pPr>
        <w:ind w:left="720" w:hanging="720"/>
      </w:pPr>
      <w:r>
        <w:tab/>
        <w:t xml:space="preserve">This indicator is the aggregate of all students in the cohort who graduate within 150% of normal time, </w:t>
      </w:r>
      <w:r w:rsidR="004B6B38">
        <w:t xml:space="preserve">six years for baccalaureate degree students and three years for associate degree students.  </w:t>
      </w:r>
    </w:p>
    <w:p w14:paraId="1415F786" w14:textId="77777777" w:rsidR="00D24712" w:rsidRDefault="00D24712" w:rsidP="00D24712">
      <w:pPr>
        <w:ind w:left="720" w:hanging="720"/>
        <w:jc w:val="both"/>
        <w:rPr>
          <w:b/>
          <w:bCs/>
        </w:rPr>
      </w:pPr>
    </w:p>
    <w:p w14:paraId="29C58C73" w14:textId="77777777" w:rsidR="00D24712" w:rsidRDefault="00D24712" w:rsidP="00D24712">
      <w:pPr>
        <w:ind w:left="720" w:hanging="720"/>
        <w:jc w:val="both"/>
        <w:rPr>
          <w:b/>
          <w:bCs/>
        </w:rPr>
      </w:pPr>
      <w:r>
        <w:rPr>
          <w:b/>
          <w:bCs/>
        </w:rPr>
        <w:t>8.</w:t>
      </w:r>
      <w:r>
        <w:rPr>
          <w:b/>
          <w:bCs/>
        </w:rPr>
        <w:tab/>
        <w:t>Who is responsible for data collection, analysis, and quality?</w:t>
      </w:r>
    </w:p>
    <w:p w14:paraId="1AA9D72B" w14:textId="77777777" w:rsidR="00D24712" w:rsidRDefault="00D24712" w:rsidP="00D24712">
      <w:pPr>
        <w:ind w:left="720" w:hanging="720"/>
      </w:pPr>
      <w:r>
        <w:tab/>
        <w:t xml:space="preserve">Each university submits the data electronically to </w:t>
      </w:r>
      <w:r w:rsidR="006243F0">
        <w:t>the Board of Regents</w:t>
      </w:r>
      <w:r>
        <w:t xml:space="preserve">.  </w:t>
      </w:r>
      <w:r w:rsidR="006243F0">
        <w:t>The Board of Regents performs numerous edits and works with campuses/system to correct errors.  When all campus submissions are complet4e, the Regents’ staff builds a master file.</w:t>
      </w:r>
    </w:p>
    <w:p w14:paraId="00B059BA" w14:textId="77777777" w:rsidR="00D24712" w:rsidRDefault="00D24712" w:rsidP="00D24712">
      <w:pPr>
        <w:ind w:left="720" w:hanging="720"/>
        <w:jc w:val="both"/>
        <w:rPr>
          <w:b/>
          <w:bCs/>
        </w:rPr>
      </w:pPr>
    </w:p>
    <w:p w14:paraId="086EE487" w14:textId="77777777" w:rsidR="00D24712" w:rsidRDefault="00D24712" w:rsidP="00D24712">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14:paraId="2141CC1D" w14:textId="77777777" w:rsidR="00D24712" w:rsidRDefault="00D24712" w:rsidP="00D24712">
      <w:pPr>
        <w:ind w:left="720" w:hanging="720"/>
      </w:pPr>
      <w:r>
        <w:rPr>
          <w:b/>
          <w:bCs/>
        </w:rPr>
        <w:tab/>
      </w:r>
      <w:r w:rsidR="004B6B38" w:rsidRPr="004B6B38">
        <w:rPr>
          <w:bCs/>
          <w:u w:val="single"/>
        </w:rPr>
        <w:t>The indicator is a limited measure of an institution’s ability to graduate students</w:t>
      </w:r>
      <w:r w:rsidR="004B6B38">
        <w:rPr>
          <w:b/>
          <w:bCs/>
        </w:rPr>
        <w:t xml:space="preserve">. </w:t>
      </w:r>
      <w:r>
        <w:t>The number of freshmen in a cohort is not the same as the number of freshmen for a given academic semester. The cohort does not include</w:t>
      </w:r>
      <w:r w:rsidR="004B6B38">
        <w:t xml:space="preserve"> students who are part-time, nor</w:t>
      </w:r>
      <w:r>
        <w:t xml:space="preserve"> does it include students who enter in the Spring semester.  It does not include transfer freshmen.</w:t>
      </w:r>
      <w:r w:rsidR="000C07D2">
        <w:t xml:space="preserve"> The number of graduates in a cohort is not the same as the number of completers for a given academic year. </w:t>
      </w:r>
      <w:r w:rsidR="004B6B38">
        <w:t>Tracking of students ends after 150% of normal time, six years for baccalaureate degree students and three year</w:t>
      </w:r>
      <w:r w:rsidR="00053421">
        <w:t xml:space="preserve">s for associate degree students; </w:t>
      </w:r>
      <w:r w:rsidR="004B6B38">
        <w:t xml:space="preserve">thus students who graduate after that period are not counted in the graduation rate.  Students who enter as transfer students and graduate are not counted in the rate.  </w:t>
      </w:r>
      <w:r w:rsidR="000C07D2">
        <w:t xml:space="preserve">Thus the resulting graduation rate only reflects a portion of the students who enter and graduate from a given institution. </w:t>
      </w:r>
    </w:p>
    <w:p w14:paraId="744034EF" w14:textId="77777777" w:rsidR="00D24712" w:rsidRDefault="00D24712" w:rsidP="00D24712">
      <w:pPr>
        <w:ind w:left="720" w:hanging="720"/>
        <w:jc w:val="both"/>
        <w:rPr>
          <w:b/>
          <w:bCs/>
        </w:rPr>
      </w:pPr>
    </w:p>
    <w:p w14:paraId="5E3BA674" w14:textId="77777777" w:rsidR="00D24712" w:rsidRDefault="00D24712" w:rsidP="00D24712">
      <w:pPr>
        <w:ind w:left="720" w:hanging="720"/>
        <w:jc w:val="both"/>
        <w:rPr>
          <w:b/>
          <w:bCs/>
        </w:rPr>
      </w:pPr>
      <w:r>
        <w:rPr>
          <w:b/>
          <w:bCs/>
        </w:rPr>
        <w:t>10.</w:t>
      </w:r>
      <w:r>
        <w:rPr>
          <w:b/>
          <w:bCs/>
        </w:rPr>
        <w:tab/>
        <w:t>How will the indicator be used in management decision making and other agency processes?</w:t>
      </w:r>
    </w:p>
    <w:p w14:paraId="316D887B" w14:textId="77777777" w:rsidR="00D24712" w:rsidRDefault="00D24712" w:rsidP="00D24712">
      <w:pPr>
        <w:ind w:left="720" w:hanging="720"/>
      </w:pPr>
      <w:r>
        <w:tab/>
        <w:t xml:space="preserve">Ensuring student success drives many management decisions including recruitment, admissions, academic programming, academic support, facilities, and finance. </w:t>
      </w:r>
    </w:p>
    <w:p w14:paraId="5219B671" w14:textId="77777777" w:rsidR="00544968" w:rsidRDefault="00544968" w:rsidP="00544968">
      <w:pPr>
        <w:ind w:left="720" w:hanging="720"/>
        <w:jc w:val="both"/>
        <w:rPr>
          <w:b/>
          <w:bCs/>
        </w:rPr>
      </w:pPr>
      <w:r>
        <w:rPr>
          <w:b/>
          <w:bCs/>
        </w:rPr>
        <w:br w:type="page"/>
      </w:r>
    </w:p>
    <w:p w14:paraId="3F78EC23" w14:textId="77777777" w:rsidR="00064818" w:rsidRDefault="00064818" w:rsidP="00064818">
      <w:pPr>
        <w:jc w:val="both"/>
      </w:pPr>
      <w:r>
        <w:rPr>
          <w:b/>
          <w:bCs/>
        </w:rPr>
        <w:t>Program:</w:t>
      </w:r>
      <w:r>
        <w:tab/>
      </w:r>
      <w:r w:rsidR="00225BAC">
        <w:t>Nicholls State University</w:t>
      </w:r>
    </w:p>
    <w:p w14:paraId="1D07C173" w14:textId="77777777" w:rsidR="00064818" w:rsidRDefault="00064818" w:rsidP="00064818">
      <w:pPr>
        <w:jc w:val="both"/>
      </w:pPr>
    </w:p>
    <w:p w14:paraId="26BE8D65" w14:textId="67613967" w:rsidR="005D67AA" w:rsidRDefault="005D67AA" w:rsidP="005D67AA">
      <w:pPr>
        <w:rPr>
          <w:b/>
        </w:rPr>
      </w:pPr>
      <w:r>
        <w:rPr>
          <w:b/>
        </w:rPr>
        <w:t>Objective II.3</w:t>
      </w:r>
      <w:r w:rsidRPr="00816C97">
        <w:rPr>
          <w:b/>
        </w:rPr>
        <w:t xml:space="preserve">:  </w:t>
      </w:r>
      <w:r>
        <w:rPr>
          <w:b/>
        </w:rPr>
        <w:t xml:space="preserve">Increase </w:t>
      </w:r>
      <w:r w:rsidRPr="00C6643D">
        <w:rPr>
          <w:b/>
        </w:rPr>
        <w:t xml:space="preserve">the </w:t>
      </w:r>
      <w:r>
        <w:rPr>
          <w:b/>
        </w:rPr>
        <w:t>institutional statewide g</w:t>
      </w:r>
      <w:r w:rsidRPr="00C6643D">
        <w:rPr>
          <w:b/>
        </w:rPr>
        <w:t xml:space="preserve">raduation </w:t>
      </w:r>
      <w:r>
        <w:rPr>
          <w:b/>
        </w:rPr>
        <w:t>r</w:t>
      </w:r>
      <w:r w:rsidRPr="00C6643D">
        <w:rPr>
          <w:b/>
        </w:rPr>
        <w:t xml:space="preserve">ate (defined </w:t>
      </w:r>
      <w:r>
        <w:rPr>
          <w:b/>
        </w:rPr>
        <w:t xml:space="preserve">as a student completing an award within 150% of “normal time”) by 1.0% at the </w:t>
      </w:r>
      <w:r w:rsidRPr="00C6643D">
        <w:rPr>
          <w:b/>
        </w:rPr>
        <w:t>baseline rate (</w:t>
      </w:r>
      <w:r>
        <w:rPr>
          <w:b/>
        </w:rPr>
        <w:t>f</w:t>
      </w:r>
      <w:r w:rsidRPr="00C6643D">
        <w:rPr>
          <w:b/>
        </w:rPr>
        <w:t>all 20</w:t>
      </w:r>
      <w:r>
        <w:rPr>
          <w:b/>
        </w:rPr>
        <w:t>17</w:t>
      </w:r>
      <w:r w:rsidRPr="00C6643D">
        <w:rPr>
          <w:b/>
        </w:rPr>
        <w:t xml:space="preserve"> cohort for </w:t>
      </w:r>
      <w:r>
        <w:rPr>
          <w:b/>
        </w:rPr>
        <w:t>all institutions</w:t>
      </w:r>
      <w:r w:rsidRPr="00C6643D">
        <w:rPr>
          <w:b/>
        </w:rPr>
        <w:t xml:space="preserve">) of </w:t>
      </w:r>
      <w:r>
        <w:rPr>
          <w:b/>
        </w:rPr>
        <w:t>53.1</w:t>
      </w:r>
      <w:r w:rsidRPr="00C6643D">
        <w:rPr>
          <w:b/>
        </w:rPr>
        <w:t xml:space="preserve">% </w:t>
      </w:r>
      <w:r>
        <w:rPr>
          <w:b/>
        </w:rPr>
        <w:t>to 54.1% for the AY</w:t>
      </w:r>
      <w:r w:rsidRPr="00C6643D">
        <w:rPr>
          <w:b/>
        </w:rPr>
        <w:t>20</w:t>
      </w:r>
      <w:r>
        <w:rPr>
          <w:b/>
        </w:rPr>
        <w:t>2</w:t>
      </w:r>
      <w:r w:rsidR="009D046C">
        <w:rPr>
          <w:b/>
        </w:rPr>
        <w:t>8</w:t>
      </w:r>
      <w:r w:rsidRPr="00C6643D">
        <w:rPr>
          <w:b/>
        </w:rPr>
        <w:t>-</w:t>
      </w:r>
      <w:r w:rsidR="009D046C">
        <w:rPr>
          <w:b/>
        </w:rPr>
        <w:t>29</w:t>
      </w:r>
      <w:r w:rsidRPr="00C6643D">
        <w:rPr>
          <w:b/>
        </w:rPr>
        <w:t xml:space="preserve"> (</w:t>
      </w:r>
      <w:r>
        <w:rPr>
          <w:b/>
        </w:rPr>
        <w:t>f</w:t>
      </w:r>
      <w:r w:rsidRPr="00C6643D">
        <w:rPr>
          <w:b/>
        </w:rPr>
        <w:t>all 20</w:t>
      </w:r>
      <w:r>
        <w:rPr>
          <w:b/>
        </w:rPr>
        <w:t>22</w:t>
      </w:r>
      <w:r w:rsidRPr="00C6643D">
        <w:rPr>
          <w:b/>
        </w:rPr>
        <w:t xml:space="preserve"> cohort).</w:t>
      </w:r>
      <w:r>
        <w:rPr>
          <w:b/>
        </w:rPr>
        <w:t xml:space="preserve"> </w:t>
      </w:r>
    </w:p>
    <w:p w14:paraId="6CB5CC3F" w14:textId="77777777" w:rsidR="00064818" w:rsidRPr="003749C0" w:rsidRDefault="00064818" w:rsidP="00064818">
      <w:pPr>
        <w:jc w:val="both"/>
      </w:pPr>
    </w:p>
    <w:p w14:paraId="15696EAC" w14:textId="77777777" w:rsidR="00064818" w:rsidRDefault="00064818" w:rsidP="00064818">
      <w:pPr>
        <w:jc w:val="both"/>
      </w:pPr>
      <w:r>
        <w:rPr>
          <w:b/>
        </w:rPr>
        <w:t>Indicator 2:</w:t>
      </w:r>
      <w:r>
        <w:rPr>
          <w:b/>
        </w:rPr>
        <w:tab/>
      </w:r>
      <w:r w:rsidR="0081297F" w:rsidRPr="00C6643D">
        <w:t>Percentage of students enrolled at a Four Year University</w:t>
      </w:r>
      <w:r w:rsidR="008C69AC">
        <w:t xml:space="preserve"> in LA</w:t>
      </w:r>
      <w:r w:rsidR="0081297F" w:rsidRPr="00C6643D">
        <w:t xml:space="preserve"> identified in a first-time, full-time, degree-seeking cohort, graduating within 150% of "normal" time of degree completion from </w:t>
      </w:r>
      <w:r w:rsidR="008C69AC">
        <w:t>any public postsecondary i</w:t>
      </w:r>
      <w:r w:rsidR="0081297F" w:rsidRPr="00C6643D">
        <w:t xml:space="preserve">nstitution </w:t>
      </w:r>
      <w:r w:rsidR="008C69AC">
        <w:t>in LA</w:t>
      </w:r>
      <w:r w:rsidR="0081297F" w:rsidRPr="00C6643D">
        <w:t>.</w:t>
      </w:r>
    </w:p>
    <w:p w14:paraId="08C7719D" w14:textId="77777777" w:rsidR="00064818" w:rsidRDefault="00064818" w:rsidP="00064818">
      <w:pPr>
        <w:jc w:val="both"/>
      </w:pPr>
    </w:p>
    <w:p w14:paraId="665E3F31" w14:textId="77777777" w:rsidR="00064818" w:rsidRDefault="00064818" w:rsidP="00064818">
      <w:pPr>
        <w:jc w:val="both"/>
        <w:rPr>
          <w:b/>
          <w:bCs/>
        </w:rPr>
      </w:pPr>
      <w:r>
        <w:rPr>
          <w:b/>
          <w:bCs/>
        </w:rPr>
        <w:t>1.</w:t>
      </w:r>
      <w:r>
        <w:rPr>
          <w:b/>
          <w:bCs/>
        </w:rPr>
        <w:tab/>
        <w:t xml:space="preserve">What is the type of indicator? </w:t>
      </w:r>
    </w:p>
    <w:p w14:paraId="48AB2C9E" w14:textId="77777777" w:rsidR="00064818" w:rsidRDefault="00064818" w:rsidP="00064818">
      <w:pPr>
        <w:jc w:val="both"/>
      </w:pPr>
      <w:r>
        <w:rPr>
          <w:b/>
          <w:bCs/>
        </w:rPr>
        <w:tab/>
      </w:r>
      <w:r w:rsidR="0081297F">
        <w:t>Outcome</w:t>
      </w:r>
      <w:r>
        <w:t xml:space="preserve">, </w:t>
      </w:r>
      <w:r w:rsidR="0081297F">
        <w:t>Key</w:t>
      </w:r>
    </w:p>
    <w:p w14:paraId="69DB7FDD" w14:textId="77777777" w:rsidR="00064818" w:rsidRDefault="00064818" w:rsidP="00064818">
      <w:pPr>
        <w:jc w:val="both"/>
        <w:rPr>
          <w:b/>
          <w:bCs/>
        </w:rPr>
      </w:pPr>
    </w:p>
    <w:p w14:paraId="24C532A7" w14:textId="77777777" w:rsidR="00064818" w:rsidRDefault="00064818" w:rsidP="00064818">
      <w:pPr>
        <w:jc w:val="both"/>
        <w:rPr>
          <w:b/>
          <w:bCs/>
        </w:rPr>
      </w:pPr>
      <w:r>
        <w:rPr>
          <w:b/>
          <w:bCs/>
        </w:rPr>
        <w:t>2.</w:t>
      </w:r>
      <w:r>
        <w:rPr>
          <w:b/>
          <w:bCs/>
        </w:rPr>
        <w:tab/>
        <w:t xml:space="preserve">What is the rationale for the indicator?  </w:t>
      </w:r>
    </w:p>
    <w:p w14:paraId="3C3503B0" w14:textId="77777777" w:rsidR="00064818" w:rsidRDefault="00064818" w:rsidP="00064818">
      <w:pPr>
        <w:ind w:left="720"/>
      </w:pPr>
      <w:r>
        <w:t xml:space="preserve">Graduation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earn a degree.  </w:t>
      </w:r>
    </w:p>
    <w:p w14:paraId="58DB5AAA" w14:textId="77777777" w:rsidR="00064818" w:rsidRDefault="00064818" w:rsidP="00064818">
      <w:pPr>
        <w:jc w:val="both"/>
        <w:rPr>
          <w:b/>
          <w:bCs/>
        </w:rPr>
      </w:pPr>
    </w:p>
    <w:p w14:paraId="723222E4" w14:textId="77777777" w:rsidR="00064818" w:rsidRDefault="00064818" w:rsidP="00064818">
      <w:pPr>
        <w:ind w:left="720" w:hanging="720"/>
        <w:jc w:val="both"/>
      </w:pPr>
      <w:r>
        <w:rPr>
          <w:b/>
          <w:bCs/>
        </w:rPr>
        <w:t>3.</w:t>
      </w:r>
      <w:r>
        <w:rPr>
          <w:b/>
          <w:bCs/>
        </w:rPr>
        <w:tab/>
        <w:t xml:space="preserve">What is the source of the indicator?  How reliable is the source?  </w:t>
      </w:r>
    </w:p>
    <w:p w14:paraId="08717DB1" w14:textId="77777777" w:rsidR="006243F0" w:rsidRDefault="006243F0" w:rsidP="006243F0">
      <w:pPr>
        <w:ind w:left="720" w:hanging="720"/>
      </w:pPr>
      <w:r>
        <w:tab/>
        <w:t>Data will be retrieved from the Board of Regents’ Board of Regents Statewide Graduation Rate. This system has been in existence for approximately 25 years and is considered reliable.</w:t>
      </w:r>
    </w:p>
    <w:p w14:paraId="04EFA255" w14:textId="77777777" w:rsidR="00064818" w:rsidRDefault="00064818" w:rsidP="00064818">
      <w:pPr>
        <w:jc w:val="both"/>
        <w:rPr>
          <w:b/>
        </w:rPr>
      </w:pPr>
    </w:p>
    <w:p w14:paraId="78333EBD" w14:textId="77777777" w:rsidR="00064818" w:rsidRPr="00680AD5" w:rsidRDefault="00064818" w:rsidP="00064818">
      <w:pPr>
        <w:ind w:left="720" w:hanging="720"/>
        <w:jc w:val="both"/>
        <w:rPr>
          <w:b/>
          <w:bCs/>
        </w:rPr>
      </w:pPr>
      <w:r w:rsidRPr="00680AD5">
        <w:rPr>
          <w:b/>
          <w:bCs/>
        </w:rPr>
        <w:t>4.</w:t>
      </w:r>
      <w:r w:rsidRPr="00680AD5">
        <w:rPr>
          <w:b/>
          <w:bCs/>
        </w:rPr>
        <w:tab/>
        <w:t>What is the frequency and timing of collection or reporting?</w:t>
      </w:r>
    </w:p>
    <w:p w14:paraId="60FACAC6" w14:textId="77777777" w:rsidR="00064818" w:rsidRPr="00B55971" w:rsidRDefault="00064818" w:rsidP="00064818">
      <w:pPr>
        <w:ind w:left="720"/>
        <w:rPr>
          <w:b/>
        </w:rPr>
      </w:pPr>
      <w:r w:rsidRPr="00680AD5">
        <w:t xml:space="preserve">The data are gathered </w:t>
      </w:r>
      <w:r>
        <w:t xml:space="preserve">annually by the </w:t>
      </w:r>
      <w:r w:rsidR="006243F0">
        <w:t>Board of Regents.</w:t>
      </w:r>
      <w:r>
        <w:t xml:space="preserve"> </w:t>
      </w:r>
    </w:p>
    <w:p w14:paraId="10420059" w14:textId="77777777" w:rsidR="00064818" w:rsidRDefault="00064818" w:rsidP="00064818">
      <w:pPr>
        <w:ind w:left="720" w:hanging="720"/>
        <w:jc w:val="both"/>
        <w:rPr>
          <w:b/>
          <w:bCs/>
        </w:rPr>
      </w:pPr>
    </w:p>
    <w:p w14:paraId="4F1417D2" w14:textId="77777777" w:rsidR="00064818" w:rsidRDefault="00064818" w:rsidP="00064818">
      <w:pPr>
        <w:jc w:val="both"/>
        <w:rPr>
          <w:b/>
          <w:bCs/>
        </w:rPr>
      </w:pPr>
      <w:r>
        <w:rPr>
          <w:b/>
          <w:bCs/>
        </w:rPr>
        <w:t>5.</w:t>
      </w:r>
      <w:r>
        <w:rPr>
          <w:b/>
          <w:bCs/>
        </w:rPr>
        <w:tab/>
        <w:t>How is the indicator calculated?  Is this a standard calculation?</w:t>
      </w:r>
    </w:p>
    <w:p w14:paraId="50E2A3B0" w14:textId="77777777" w:rsidR="00064818" w:rsidRDefault="00064818" w:rsidP="00064818">
      <w:pPr>
        <w:ind w:left="720" w:hanging="720"/>
      </w:pPr>
      <w:r>
        <w:tab/>
      </w:r>
      <w:r w:rsidR="0081297F">
        <w:t xml:space="preserve">The numerator for the calculation </w:t>
      </w:r>
      <w:r>
        <w:t xml:space="preserve">is the number of students within the cohort who graduate within 150% of normal time, six years for baccalaureate degree students and three years for associate degree students.  </w:t>
      </w:r>
      <w:r w:rsidR="0081297F">
        <w:t xml:space="preserve">The denominator is the number of students who were in the cohort. </w:t>
      </w:r>
      <w:r>
        <w:t>This indicator is an institutional graduation rate as per the national standard calculation.</w:t>
      </w:r>
    </w:p>
    <w:p w14:paraId="21AE6CF5" w14:textId="77777777" w:rsidR="00064818" w:rsidRDefault="00064818" w:rsidP="00064818">
      <w:pPr>
        <w:ind w:left="720" w:hanging="720"/>
        <w:jc w:val="both"/>
        <w:rPr>
          <w:b/>
          <w:bCs/>
        </w:rPr>
      </w:pPr>
    </w:p>
    <w:p w14:paraId="3B96BA90" w14:textId="77777777" w:rsidR="00064818" w:rsidRDefault="00064818" w:rsidP="00064818">
      <w:pPr>
        <w:ind w:left="720" w:hanging="720"/>
        <w:jc w:val="both"/>
        <w:rPr>
          <w:b/>
          <w:bCs/>
        </w:rPr>
      </w:pPr>
      <w:r>
        <w:rPr>
          <w:b/>
          <w:bCs/>
        </w:rPr>
        <w:t>6.</w:t>
      </w:r>
      <w:r>
        <w:rPr>
          <w:b/>
          <w:bCs/>
        </w:rPr>
        <w:tab/>
        <w:t>Does the indicator contain jargon, acronyms, or unclear terms?  If so, clarify or define them.</w:t>
      </w:r>
    </w:p>
    <w:p w14:paraId="207FEBB3" w14:textId="77777777" w:rsidR="00064818" w:rsidRDefault="00064818" w:rsidP="00064818">
      <w:pPr>
        <w:ind w:left="720" w:hanging="720"/>
        <w:jc w:val="both"/>
      </w:pPr>
      <w:r>
        <w:rPr>
          <w:b/>
          <w:bCs/>
        </w:rPr>
        <w:tab/>
      </w:r>
      <w:r w:rsidR="006243F0">
        <w:t xml:space="preserve">The measure only applies to a </w:t>
      </w:r>
      <w:r>
        <w:t>group of full-time, first-time freshmen who enter an institution in the Fall semester of a particular academic year.</w:t>
      </w:r>
    </w:p>
    <w:p w14:paraId="6681ED25" w14:textId="77777777" w:rsidR="00064818" w:rsidRDefault="00064818" w:rsidP="00064818">
      <w:pPr>
        <w:ind w:left="720" w:hanging="720"/>
        <w:jc w:val="both"/>
        <w:rPr>
          <w:b/>
          <w:bCs/>
        </w:rPr>
      </w:pPr>
    </w:p>
    <w:p w14:paraId="21738A59" w14:textId="77777777" w:rsidR="00064818" w:rsidRDefault="00064818" w:rsidP="00064818">
      <w:pPr>
        <w:ind w:left="720" w:hanging="720"/>
        <w:jc w:val="both"/>
        <w:rPr>
          <w:b/>
          <w:bCs/>
        </w:rPr>
      </w:pPr>
      <w:r>
        <w:rPr>
          <w:b/>
          <w:bCs/>
        </w:rPr>
        <w:t>7.</w:t>
      </w:r>
      <w:r>
        <w:rPr>
          <w:b/>
          <w:bCs/>
        </w:rPr>
        <w:tab/>
        <w:t>Is the indicator an aggregate or disaggregate figure?</w:t>
      </w:r>
    </w:p>
    <w:p w14:paraId="688F2D01" w14:textId="77777777" w:rsidR="00064818" w:rsidRDefault="00064818" w:rsidP="00064818">
      <w:pPr>
        <w:ind w:left="720" w:hanging="720"/>
      </w:pPr>
      <w:r>
        <w:tab/>
        <w:t>This indicator is the aggregate of all students in the cohort who graduate within 150% of normal time, six years for baccalaureate degree students and three years for associate degree students</w:t>
      </w:r>
      <w:r w:rsidR="0081297F">
        <w:t>, divided by the total number of students in the cohort</w:t>
      </w:r>
      <w:r>
        <w:t xml:space="preserve">.  </w:t>
      </w:r>
    </w:p>
    <w:p w14:paraId="57BE73CD" w14:textId="77777777" w:rsidR="00064818" w:rsidRDefault="00064818" w:rsidP="00064818">
      <w:pPr>
        <w:ind w:left="720" w:hanging="720"/>
        <w:jc w:val="both"/>
        <w:rPr>
          <w:b/>
          <w:bCs/>
        </w:rPr>
      </w:pPr>
    </w:p>
    <w:p w14:paraId="406D63A7" w14:textId="77777777" w:rsidR="00064818" w:rsidRDefault="00064818" w:rsidP="00064818">
      <w:pPr>
        <w:ind w:left="720" w:hanging="720"/>
        <w:jc w:val="both"/>
        <w:rPr>
          <w:b/>
          <w:bCs/>
        </w:rPr>
      </w:pPr>
      <w:r>
        <w:rPr>
          <w:b/>
          <w:bCs/>
        </w:rPr>
        <w:t>8.</w:t>
      </w:r>
      <w:r>
        <w:rPr>
          <w:b/>
          <w:bCs/>
        </w:rPr>
        <w:tab/>
        <w:t>Who is responsible for data collection, analysis, and quality?</w:t>
      </w:r>
    </w:p>
    <w:p w14:paraId="3F94D1E3" w14:textId="77777777" w:rsidR="00064818" w:rsidRDefault="00064818" w:rsidP="00064818">
      <w:pPr>
        <w:ind w:left="720" w:hanging="720"/>
      </w:pPr>
      <w:r>
        <w:tab/>
        <w:t xml:space="preserve">Each university submits the data electronically to </w:t>
      </w:r>
      <w:r w:rsidR="006243F0">
        <w:t>the Board of Regents</w:t>
      </w:r>
      <w:r>
        <w:t>.</w:t>
      </w:r>
      <w:r w:rsidR="006243F0">
        <w:t xml:space="preserve"> The Board of Regents performs numerous edits and works with campuses/systems to correct errors.  When all campus submissions are complete, the Regents’ staff builds a master file.</w:t>
      </w:r>
      <w:r>
        <w:t xml:space="preserve">   </w:t>
      </w:r>
    </w:p>
    <w:p w14:paraId="4B44D199" w14:textId="77777777" w:rsidR="00064818" w:rsidRDefault="00064818" w:rsidP="00064818">
      <w:pPr>
        <w:ind w:left="720" w:hanging="720"/>
        <w:jc w:val="both"/>
        <w:rPr>
          <w:b/>
          <w:bCs/>
        </w:rPr>
      </w:pPr>
    </w:p>
    <w:p w14:paraId="2A29B625" w14:textId="77777777" w:rsidR="00064818" w:rsidRDefault="00064818" w:rsidP="00064818">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14:paraId="1D3D81EF" w14:textId="77777777" w:rsidR="00064818" w:rsidRDefault="00064818" w:rsidP="00064818">
      <w:pPr>
        <w:ind w:left="720" w:hanging="720"/>
      </w:pPr>
      <w:r>
        <w:rPr>
          <w:b/>
          <w:bCs/>
        </w:rPr>
        <w:tab/>
      </w:r>
      <w:r w:rsidRPr="004B6B38">
        <w:rPr>
          <w:bCs/>
          <w:u w:val="single"/>
        </w:rPr>
        <w:t>The indicator is a limited measure of an institution’s ability to graduate students</w:t>
      </w:r>
      <w:r>
        <w:rPr>
          <w:b/>
          <w:bCs/>
        </w:rPr>
        <w:t xml:space="preserve">. </w:t>
      </w:r>
      <w:r>
        <w:t xml:space="preserve">The number of freshmen in a cohort is not the same as the number of freshmen for a given academic semester. The cohort does not include students who are part-time, nor does it include students who enter in the Spring semester.  It does not include transfer freshmen. The number of graduates in a cohort is not the same as the number of completers for a given academic year. Tracking of students ends after 150% of normal time, six years for baccalaureate degree students and three years for associate degree students;  thus students who graduate after that period are not counted in the graduation rate.  Students who enter as transfer students and graduate are not counted in the rate.  Thus the resulting graduation rate only reflects a portion of the students who enter and graduate from a given institution. </w:t>
      </w:r>
    </w:p>
    <w:p w14:paraId="5BAE7528" w14:textId="77777777" w:rsidR="00064818" w:rsidRDefault="00064818" w:rsidP="00064818">
      <w:pPr>
        <w:ind w:left="720" w:hanging="720"/>
        <w:jc w:val="both"/>
        <w:rPr>
          <w:b/>
          <w:bCs/>
        </w:rPr>
      </w:pPr>
    </w:p>
    <w:p w14:paraId="4ED1565F" w14:textId="77777777" w:rsidR="00064818" w:rsidRDefault="00064818" w:rsidP="00064818">
      <w:pPr>
        <w:ind w:left="720" w:hanging="720"/>
        <w:jc w:val="both"/>
        <w:rPr>
          <w:b/>
          <w:bCs/>
        </w:rPr>
      </w:pPr>
      <w:r>
        <w:rPr>
          <w:b/>
          <w:bCs/>
        </w:rPr>
        <w:t>10.</w:t>
      </w:r>
      <w:r>
        <w:rPr>
          <w:b/>
          <w:bCs/>
        </w:rPr>
        <w:tab/>
        <w:t>How will the indicator be used in management decision making and other agency processes?</w:t>
      </w:r>
    </w:p>
    <w:p w14:paraId="4FEB685B" w14:textId="77777777" w:rsidR="00064818" w:rsidRDefault="00064818" w:rsidP="00064818">
      <w:pPr>
        <w:ind w:left="720" w:hanging="720"/>
      </w:pPr>
      <w:r>
        <w:tab/>
        <w:t xml:space="preserve">Ensuring student success drives many management decisions including recruitment, admissions, academic programming, academic support, facilities, and finance. </w:t>
      </w:r>
    </w:p>
    <w:p w14:paraId="150F4FD7" w14:textId="77777777" w:rsidR="003150DD" w:rsidRDefault="00064818">
      <w:pPr>
        <w:rPr>
          <w:b/>
          <w:bCs/>
        </w:rPr>
      </w:pPr>
      <w:r>
        <w:rPr>
          <w:b/>
          <w:bCs/>
        </w:rPr>
        <w:br w:type="page"/>
      </w:r>
    </w:p>
    <w:p w14:paraId="0776AA59" w14:textId="77777777" w:rsidR="005F7F5D" w:rsidRDefault="005F7F5D"/>
    <w:p w14:paraId="6E71D77E" w14:textId="77777777" w:rsidR="005F7F5D" w:rsidRDefault="005F7F5D" w:rsidP="005F7F5D">
      <w:pPr>
        <w:jc w:val="both"/>
      </w:pPr>
      <w:r>
        <w:rPr>
          <w:b/>
          <w:bCs/>
        </w:rPr>
        <w:t>Program:</w:t>
      </w:r>
      <w:r>
        <w:tab/>
      </w:r>
      <w:r w:rsidR="00225BAC">
        <w:t>Nicholls State University</w:t>
      </w:r>
    </w:p>
    <w:p w14:paraId="206501B3" w14:textId="77777777" w:rsidR="005F7F5D" w:rsidRDefault="005F7F5D" w:rsidP="005F7F5D">
      <w:pPr>
        <w:jc w:val="both"/>
      </w:pPr>
    </w:p>
    <w:p w14:paraId="7DA612C3" w14:textId="77777777" w:rsidR="006D6A4F" w:rsidRDefault="006D6A4F" w:rsidP="006D6A4F">
      <w:pPr>
        <w:rPr>
          <w:b/>
        </w:rPr>
      </w:pPr>
      <w:r>
        <w:rPr>
          <w:b/>
        </w:rPr>
        <w:t>Objective II.4</w:t>
      </w:r>
      <w:r w:rsidRPr="00816C97">
        <w:rPr>
          <w:b/>
        </w:rPr>
        <w:t xml:space="preserve">:  </w:t>
      </w:r>
      <w:r>
        <w:rPr>
          <w:b/>
        </w:rPr>
        <w:t>Increase t</w:t>
      </w:r>
      <w:r w:rsidRPr="002E2DD6">
        <w:rPr>
          <w:b/>
        </w:rPr>
        <w:t xml:space="preserve">he total number of </w:t>
      </w:r>
      <w:r>
        <w:rPr>
          <w:b/>
        </w:rPr>
        <w:t xml:space="preserve">Baccalaureate Degree </w:t>
      </w:r>
      <w:r w:rsidRPr="002E2DD6">
        <w:rPr>
          <w:b/>
        </w:rPr>
        <w:t xml:space="preserve">completers in a given academic year </w:t>
      </w:r>
      <w:r>
        <w:rPr>
          <w:b/>
        </w:rPr>
        <w:t xml:space="preserve">by 2.5% </w:t>
      </w:r>
      <w:r w:rsidRPr="002E2DD6">
        <w:rPr>
          <w:b/>
        </w:rPr>
        <w:t xml:space="preserve">from the baseline year number of </w:t>
      </w:r>
      <w:r>
        <w:rPr>
          <w:b/>
        </w:rPr>
        <w:t>888</w:t>
      </w:r>
      <w:r w:rsidRPr="002E2DD6">
        <w:rPr>
          <w:b/>
        </w:rPr>
        <w:t xml:space="preserve"> in </w:t>
      </w:r>
      <w:r>
        <w:rPr>
          <w:b/>
        </w:rPr>
        <w:t>2023-24</w:t>
      </w:r>
      <w:r w:rsidRPr="002E2DD6">
        <w:rPr>
          <w:b/>
        </w:rPr>
        <w:t xml:space="preserve"> </w:t>
      </w:r>
      <w:r>
        <w:rPr>
          <w:b/>
        </w:rPr>
        <w:t xml:space="preserve">to 910 </w:t>
      </w:r>
      <w:r w:rsidRPr="002E2DD6">
        <w:rPr>
          <w:b/>
        </w:rPr>
        <w:t xml:space="preserve">in </w:t>
      </w:r>
      <w:r>
        <w:rPr>
          <w:b/>
        </w:rPr>
        <w:t xml:space="preserve">AY </w:t>
      </w:r>
      <w:r w:rsidRPr="002E2DD6">
        <w:rPr>
          <w:b/>
        </w:rPr>
        <w:t>20</w:t>
      </w:r>
      <w:r>
        <w:rPr>
          <w:b/>
        </w:rPr>
        <w:t>28</w:t>
      </w:r>
      <w:r w:rsidRPr="002E2DD6">
        <w:rPr>
          <w:b/>
        </w:rPr>
        <w:t>-</w:t>
      </w:r>
      <w:r>
        <w:rPr>
          <w:b/>
        </w:rPr>
        <w:t>29</w:t>
      </w:r>
      <w:r w:rsidRPr="002E2DD6">
        <w:rPr>
          <w:b/>
        </w:rPr>
        <w:t>.  Students may only be counted once per award level.</w:t>
      </w:r>
      <w:r>
        <w:rPr>
          <w:b/>
        </w:rPr>
        <w:t xml:space="preserve">  </w:t>
      </w:r>
    </w:p>
    <w:p w14:paraId="17C38E05" w14:textId="77777777" w:rsidR="005F7F5D" w:rsidRPr="000E3939" w:rsidRDefault="005F7F5D" w:rsidP="005F7F5D"/>
    <w:p w14:paraId="442C0D0A" w14:textId="77777777" w:rsidR="005F7F5D" w:rsidRDefault="005F7F5D" w:rsidP="005F7F5D">
      <w:pPr>
        <w:jc w:val="both"/>
      </w:pPr>
      <w:r>
        <w:rPr>
          <w:b/>
        </w:rPr>
        <w:t>Indicator 1:</w:t>
      </w:r>
      <w:r>
        <w:rPr>
          <w:b/>
        </w:rPr>
        <w:tab/>
      </w:r>
      <w:r>
        <w:t xml:space="preserve">Number of completers at </w:t>
      </w:r>
      <w:r w:rsidR="00192066">
        <w:t xml:space="preserve">baccalaureate degree </w:t>
      </w:r>
      <w:r>
        <w:t>level</w:t>
      </w:r>
    </w:p>
    <w:p w14:paraId="68FD0D73" w14:textId="77777777" w:rsidR="005F7F5D" w:rsidRDefault="005F7F5D" w:rsidP="005F7F5D">
      <w:pPr>
        <w:jc w:val="both"/>
      </w:pPr>
    </w:p>
    <w:p w14:paraId="4EF9E64B" w14:textId="77777777" w:rsidR="005F7F5D" w:rsidRDefault="005F7F5D" w:rsidP="005F7F5D">
      <w:pPr>
        <w:jc w:val="both"/>
        <w:rPr>
          <w:b/>
          <w:bCs/>
        </w:rPr>
      </w:pPr>
      <w:r>
        <w:rPr>
          <w:b/>
          <w:bCs/>
        </w:rPr>
        <w:t>1.</w:t>
      </w:r>
      <w:r>
        <w:rPr>
          <w:b/>
          <w:bCs/>
        </w:rPr>
        <w:tab/>
        <w:t xml:space="preserve">What is the type of indicator? </w:t>
      </w:r>
    </w:p>
    <w:p w14:paraId="6404AC34" w14:textId="77777777" w:rsidR="005F7F5D" w:rsidRDefault="005F7F5D" w:rsidP="005F7F5D">
      <w:pPr>
        <w:jc w:val="both"/>
      </w:pPr>
      <w:r>
        <w:rPr>
          <w:b/>
          <w:bCs/>
        </w:rPr>
        <w:tab/>
      </w:r>
      <w:r w:rsidR="004726FF">
        <w:t>Output</w:t>
      </w:r>
      <w:r>
        <w:t>, Key</w:t>
      </w:r>
    </w:p>
    <w:p w14:paraId="224F2261" w14:textId="77777777" w:rsidR="005F7F5D" w:rsidRDefault="005F7F5D" w:rsidP="005F7F5D">
      <w:pPr>
        <w:jc w:val="both"/>
        <w:rPr>
          <w:b/>
          <w:bCs/>
        </w:rPr>
      </w:pPr>
    </w:p>
    <w:p w14:paraId="50E6B4C2" w14:textId="77777777" w:rsidR="005F7F5D" w:rsidRDefault="005F7F5D" w:rsidP="005F7F5D">
      <w:pPr>
        <w:jc w:val="both"/>
        <w:rPr>
          <w:b/>
          <w:bCs/>
        </w:rPr>
      </w:pPr>
      <w:r>
        <w:rPr>
          <w:b/>
          <w:bCs/>
        </w:rPr>
        <w:t>2.</w:t>
      </w:r>
      <w:r>
        <w:rPr>
          <w:b/>
          <w:bCs/>
        </w:rPr>
        <w:tab/>
        <w:t xml:space="preserve">What is the rationale for the indicator?  </w:t>
      </w:r>
    </w:p>
    <w:p w14:paraId="3DB1684B" w14:textId="77777777" w:rsidR="005F7F5D" w:rsidRDefault="005F7F5D" w:rsidP="005F7F5D">
      <w:pPr>
        <w:ind w:left="720"/>
      </w:pPr>
      <w:r>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59FADBB6" w14:textId="77777777" w:rsidR="005F7F5D" w:rsidRDefault="005F7F5D" w:rsidP="005F7F5D">
      <w:pPr>
        <w:jc w:val="both"/>
        <w:rPr>
          <w:b/>
          <w:bCs/>
        </w:rPr>
      </w:pPr>
    </w:p>
    <w:p w14:paraId="07CBC67D" w14:textId="77777777" w:rsidR="005F7F5D" w:rsidRDefault="005F7F5D" w:rsidP="005F7F5D">
      <w:pPr>
        <w:ind w:left="720" w:hanging="720"/>
        <w:jc w:val="both"/>
      </w:pPr>
      <w:r>
        <w:rPr>
          <w:b/>
          <w:bCs/>
        </w:rPr>
        <w:t>3.</w:t>
      </w:r>
      <w:r>
        <w:rPr>
          <w:b/>
          <w:bCs/>
        </w:rPr>
        <w:tab/>
        <w:t xml:space="preserve">What is the source of the indicator?  How reliable is the source?  </w:t>
      </w:r>
    </w:p>
    <w:p w14:paraId="2F8A5612" w14:textId="77777777" w:rsidR="005F7F5D" w:rsidRDefault="005F7F5D" w:rsidP="005F7F5D">
      <w:pPr>
        <w:ind w:left="720" w:hanging="720"/>
      </w:pPr>
      <w:r>
        <w:tab/>
        <w:t>Data will be retrieved from the Board of Rege</w:t>
      </w:r>
      <w:r w:rsidR="0081297F">
        <w:t xml:space="preserve">nts data reporting system. </w:t>
      </w:r>
      <w:r>
        <w:t xml:space="preserve">The </w:t>
      </w:r>
      <w:r w:rsidR="001A4826">
        <w:t>data</w:t>
      </w:r>
      <w:r>
        <w:t xml:space="preserve"> system for collecting institutional data</w:t>
      </w:r>
      <w:r w:rsidR="001A4826">
        <w:t xml:space="preserve"> on completers</w:t>
      </w:r>
      <w:r>
        <w:t xml:space="preserve"> has been in existence for almost three decades and is considered reliable.</w:t>
      </w:r>
    </w:p>
    <w:p w14:paraId="6914ADE7" w14:textId="77777777" w:rsidR="005F7F5D" w:rsidRDefault="005F7F5D" w:rsidP="005F7F5D">
      <w:pPr>
        <w:jc w:val="both"/>
        <w:rPr>
          <w:b/>
        </w:rPr>
      </w:pPr>
    </w:p>
    <w:p w14:paraId="59606E0D" w14:textId="77777777" w:rsidR="005F7F5D" w:rsidRPr="00680AD5" w:rsidRDefault="005F7F5D" w:rsidP="005F7F5D">
      <w:pPr>
        <w:ind w:left="720" w:hanging="720"/>
        <w:jc w:val="both"/>
        <w:rPr>
          <w:b/>
          <w:bCs/>
        </w:rPr>
      </w:pPr>
      <w:r w:rsidRPr="00680AD5">
        <w:rPr>
          <w:b/>
          <w:bCs/>
        </w:rPr>
        <w:t>4.</w:t>
      </w:r>
      <w:r w:rsidRPr="00680AD5">
        <w:rPr>
          <w:b/>
          <w:bCs/>
        </w:rPr>
        <w:tab/>
        <w:t>What is the frequency and timing of collection or reporting?</w:t>
      </w:r>
    </w:p>
    <w:p w14:paraId="636AE195" w14:textId="77777777" w:rsidR="005F7F5D" w:rsidRDefault="005F7F5D" w:rsidP="005F7F5D">
      <w:pPr>
        <w:ind w:left="720" w:hanging="720"/>
      </w:pPr>
      <w:r w:rsidRPr="00680AD5">
        <w:tab/>
        <w:t xml:space="preserve">The </w:t>
      </w:r>
      <w:r>
        <w:t xml:space="preserve">needed </w:t>
      </w:r>
      <w:r w:rsidRPr="00680AD5">
        <w:t>data</w:t>
      </w:r>
      <w:r>
        <w:t xml:space="preserve"> </w:t>
      </w:r>
      <w:r w:rsidRPr="00680AD5">
        <w:t xml:space="preserve">are gathered </w:t>
      </w:r>
      <w:r>
        <w:t>several times per year by the Board of Regents.  The</w:t>
      </w:r>
      <w:r w:rsidRPr="00680AD5">
        <w:t xml:space="preserve"> time </w:t>
      </w:r>
      <w:r>
        <w:t xml:space="preserve">needed </w:t>
      </w:r>
      <w:r w:rsidRPr="00680AD5">
        <w:t>for collection, aggregation, and editing of the data</w:t>
      </w:r>
      <w:r>
        <w:t xml:space="preserve"> results in a lag before reliable reporting can be accomplished</w:t>
      </w:r>
      <w:r w:rsidRPr="00680AD5">
        <w:t>.</w:t>
      </w:r>
      <w:r>
        <w:t xml:space="preserve"> </w:t>
      </w:r>
    </w:p>
    <w:p w14:paraId="165CEA72" w14:textId="77777777" w:rsidR="005F7F5D" w:rsidRDefault="005F7F5D" w:rsidP="005F7F5D">
      <w:pPr>
        <w:ind w:left="720" w:hanging="720"/>
        <w:jc w:val="both"/>
        <w:rPr>
          <w:b/>
          <w:bCs/>
        </w:rPr>
      </w:pPr>
    </w:p>
    <w:p w14:paraId="059ADEAD" w14:textId="77777777" w:rsidR="005F7F5D" w:rsidRDefault="005F7F5D" w:rsidP="005F7F5D">
      <w:pPr>
        <w:jc w:val="both"/>
        <w:rPr>
          <w:b/>
          <w:bCs/>
        </w:rPr>
      </w:pPr>
      <w:r>
        <w:rPr>
          <w:b/>
          <w:bCs/>
        </w:rPr>
        <w:t>5.</w:t>
      </w:r>
      <w:r>
        <w:rPr>
          <w:b/>
          <w:bCs/>
        </w:rPr>
        <w:tab/>
        <w:t>How is the indicator calculated?  Is this a standard calculation?</w:t>
      </w:r>
    </w:p>
    <w:p w14:paraId="215D3C5C" w14:textId="77777777" w:rsidR="005F7F5D" w:rsidRDefault="004726FF" w:rsidP="005F7F5D">
      <w:pPr>
        <w:ind w:left="720" w:hanging="720"/>
      </w:pPr>
      <w:r>
        <w:tab/>
        <w:t>The indicator is the sum of all complete</w:t>
      </w:r>
      <w:r w:rsidR="0019574E">
        <w:t>rs at the baccalaureate</w:t>
      </w:r>
      <w:r>
        <w:t xml:space="preserve"> levels at an institution within a given academic year. </w:t>
      </w:r>
    </w:p>
    <w:p w14:paraId="10E16107" w14:textId="77777777" w:rsidR="0019574E" w:rsidRDefault="0019574E" w:rsidP="005F7F5D">
      <w:pPr>
        <w:ind w:left="720" w:hanging="720"/>
        <w:rPr>
          <w:b/>
          <w:bCs/>
        </w:rPr>
      </w:pPr>
    </w:p>
    <w:p w14:paraId="31540796" w14:textId="77777777" w:rsidR="005F7F5D" w:rsidRDefault="005F7F5D" w:rsidP="005F7F5D">
      <w:pPr>
        <w:ind w:left="720" w:hanging="720"/>
        <w:jc w:val="both"/>
        <w:rPr>
          <w:b/>
          <w:bCs/>
        </w:rPr>
      </w:pPr>
      <w:r>
        <w:rPr>
          <w:b/>
          <w:bCs/>
        </w:rPr>
        <w:t>6.</w:t>
      </w:r>
      <w:r>
        <w:rPr>
          <w:b/>
          <w:bCs/>
        </w:rPr>
        <w:tab/>
        <w:t>Does the indicator contain jargon, acronyms, or unclear terms?  If so, clarify or define them.</w:t>
      </w:r>
    </w:p>
    <w:p w14:paraId="7FB3C840" w14:textId="77777777" w:rsidR="00A74D21" w:rsidRDefault="00A74D21" w:rsidP="00A74D21">
      <w:pPr>
        <w:ind w:left="720" w:hanging="720"/>
        <w:jc w:val="both"/>
      </w:pPr>
      <w:r>
        <w:rPr>
          <w:b/>
          <w:bCs/>
        </w:rPr>
        <w:tab/>
      </w:r>
      <w:r>
        <w:t xml:space="preserve">Completers is another term for graduates.  It will include all students who earn Board of Regents-recognized </w:t>
      </w:r>
      <w:r w:rsidR="0019574E">
        <w:t xml:space="preserve">baccalaureates. </w:t>
      </w:r>
      <w:r>
        <w:t xml:space="preserve"> </w:t>
      </w:r>
    </w:p>
    <w:p w14:paraId="2F163962" w14:textId="77777777" w:rsidR="00A74D21" w:rsidRDefault="00A74D21" w:rsidP="00A74D21">
      <w:pPr>
        <w:ind w:left="720" w:hanging="720"/>
        <w:jc w:val="both"/>
        <w:rPr>
          <w:b/>
          <w:bCs/>
        </w:rPr>
      </w:pPr>
    </w:p>
    <w:p w14:paraId="02A44171" w14:textId="77777777" w:rsidR="00A74D21" w:rsidRDefault="00A74D21" w:rsidP="00A74D21">
      <w:pPr>
        <w:ind w:left="720" w:hanging="720"/>
        <w:jc w:val="both"/>
        <w:rPr>
          <w:b/>
          <w:bCs/>
        </w:rPr>
      </w:pPr>
      <w:r>
        <w:rPr>
          <w:b/>
          <w:bCs/>
        </w:rPr>
        <w:t>7.</w:t>
      </w:r>
      <w:r>
        <w:rPr>
          <w:b/>
          <w:bCs/>
        </w:rPr>
        <w:tab/>
        <w:t>Is the indicator an aggregate or disaggregate figure?</w:t>
      </w:r>
    </w:p>
    <w:p w14:paraId="726F418C" w14:textId="77777777" w:rsidR="00A74D21" w:rsidRDefault="00A74D21" w:rsidP="00A74D21">
      <w:pPr>
        <w:ind w:left="720" w:hanging="720"/>
      </w:pPr>
      <w:r>
        <w:tab/>
        <w:t xml:space="preserve">This indicator is the aggregate of all students who earn Board of Regents-recognized </w:t>
      </w:r>
      <w:r w:rsidR="0019574E">
        <w:t>baccalaureates</w:t>
      </w:r>
      <w:r w:rsidR="001A4826">
        <w:t xml:space="preserve"> within an academic year</w:t>
      </w:r>
      <w:r w:rsidR="0019574E">
        <w:t>.</w:t>
      </w:r>
    </w:p>
    <w:p w14:paraId="31328C3A" w14:textId="77777777" w:rsidR="005F7F5D" w:rsidRDefault="005F7F5D" w:rsidP="005F7F5D">
      <w:pPr>
        <w:ind w:left="720" w:hanging="720"/>
        <w:rPr>
          <w:b/>
          <w:bCs/>
        </w:rPr>
      </w:pPr>
    </w:p>
    <w:p w14:paraId="7B3A5AEB" w14:textId="77777777" w:rsidR="005F7F5D" w:rsidRDefault="005F7F5D" w:rsidP="005F7F5D">
      <w:pPr>
        <w:ind w:left="720" w:hanging="720"/>
        <w:jc w:val="both"/>
        <w:rPr>
          <w:b/>
          <w:bCs/>
        </w:rPr>
      </w:pPr>
      <w:r>
        <w:rPr>
          <w:b/>
          <w:bCs/>
        </w:rPr>
        <w:t>8.</w:t>
      </w:r>
      <w:r>
        <w:rPr>
          <w:b/>
          <w:bCs/>
        </w:rPr>
        <w:tab/>
        <w:t>Who is responsible for data collection, analysis, and quality?</w:t>
      </w:r>
    </w:p>
    <w:p w14:paraId="08BEDF03" w14:textId="77777777" w:rsidR="005F7F5D" w:rsidRDefault="005F7F5D" w:rsidP="005F7F5D">
      <w:pPr>
        <w:ind w:left="720" w:hanging="720"/>
      </w:pPr>
      <w:r>
        <w:tab/>
        <w:t xml:space="preserve">Each university submits the </w:t>
      </w:r>
      <w:r w:rsidR="001A4826">
        <w:t>completers</w:t>
      </w:r>
      <w:r>
        <w:t xml:space="preserve"> data electronically to the Board of Regents.  The Board of Regents performs numerous edits and works with the campuses/system to correct errors.  When all campus submissions are complete, the Regents’ staff builds a master</w:t>
      </w:r>
      <w:r w:rsidR="001A4826">
        <w:t xml:space="preserve"> file</w:t>
      </w:r>
      <w:r>
        <w:t>.</w:t>
      </w:r>
    </w:p>
    <w:p w14:paraId="1D7E3076" w14:textId="77777777" w:rsidR="005F7F5D" w:rsidRDefault="005F7F5D" w:rsidP="005F7F5D">
      <w:pPr>
        <w:ind w:left="720" w:hanging="720"/>
        <w:rPr>
          <w:b/>
          <w:bCs/>
        </w:rPr>
      </w:pPr>
    </w:p>
    <w:p w14:paraId="0D15E574" w14:textId="77777777" w:rsidR="005F7F5D" w:rsidRDefault="005F7F5D" w:rsidP="005F7F5D">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14:paraId="1C104AAA" w14:textId="77777777" w:rsidR="005F7F5D" w:rsidRDefault="005F7F5D" w:rsidP="005F7F5D">
      <w:pPr>
        <w:ind w:left="720"/>
      </w:pPr>
      <w:r>
        <w:t xml:space="preserve">There are no limitations or weaknesses. </w:t>
      </w:r>
    </w:p>
    <w:p w14:paraId="380D2616" w14:textId="77777777" w:rsidR="005F7F5D" w:rsidRDefault="005F7F5D" w:rsidP="005F7F5D">
      <w:pPr>
        <w:ind w:left="720" w:hanging="720"/>
        <w:jc w:val="both"/>
        <w:rPr>
          <w:b/>
          <w:bCs/>
        </w:rPr>
      </w:pPr>
    </w:p>
    <w:p w14:paraId="6B7AFB06" w14:textId="77777777" w:rsidR="005F7F5D" w:rsidRDefault="005F7F5D" w:rsidP="005F7F5D">
      <w:pPr>
        <w:ind w:left="720" w:hanging="720"/>
        <w:jc w:val="both"/>
        <w:rPr>
          <w:b/>
          <w:bCs/>
        </w:rPr>
      </w:pPr>
      <w:r>
        <w:rPr>
          <w:b/>
          <w:bCs/>
        </w:rPr>
        <w:t>10.</w:t>
      </w:r>
      <w:r>
        <w:rPr>
          <w:b/>
          <w:bCs/>
        </w:rPr>
        <w:tab/>
        <w:t>How will the indicator be used in management decision making and other agency processes?</w:t>
      </w:r>
    </w:p>
    <w:p w14:paraId="67FCF7A2" w14:textId="77777777" w:rsidR="005F7F5D" w:rsidRDefault="005F7F5D" w:rsidP="005F7F5D">
      <w:pPr>
        <w:ind w:left="720" w:hanging="720"/>
      </w:pPr>
      <w:r>
        <w:tab/>
        <w:t xml:space="preserve">Ensuring student success drives many management decisions including recruitment, admissions, academic programming, academic support, facilities, and finance. </w:t>
      </w:r>
    </w:p>
    <w:p w14:paraId="6EB4F5C3" w14:textId="77777777" w:rsidR="005F7F5D" w:rsidRDefault="005F7F5D" w:rsidP="005F7F5D">
      <w:pPr>
        <w:ind w:left="720" w:hanging="720"/>
      </w:pPr>
    </w:p>
    <w:p w14:paraId="2F4539F8" w14:textId="77777777" w:rsidR="00A74D21" w:rsidRDefault="00A74D21">
      <w:r>
        <w:br w:type="page"/>
      </w:r>
    </w:p>
    <w:p w14:paraId="0DCDA9F3" w14:textId="77777777" w:rsidR="001A4826" w:rsidRDefault="001A4826" w:rsidP="001A4826">
      <w:pPr>
        <w:jc w:val="both"/>
      </w:pPr>
      <w:r>
        <w:rPr>
          <w:b/>
          <w:bCs/>
        </w:rPr>
        <w:t>Program:</w:t>
      </w:r>
      <w:r>
        <w:tab/>
      </w:r>
      <w:r w:rsidR="00225BAC">
        <w:t>Nicholls State University</w:t>
      </w:r>
    </w:p>
    <w:p w14:paraId="25FD945D" w14:textId="77777777" w:rsidR="001A4826" w:rsidRDefault="001A4826" w:rsidP="001A4826">
      <w:pPr>
        <w:jc w:val="both"/>
      </w:pPr>
    </w:p>
    <w:p w14:paraId="672ABDCC" w14:textId="77777777" w:rsidR="006D6A4F" w:rsidRDefault="006D6A4F" w:rsidP="006D6A4F">
      <w:pPr>
        <w:rPr>
          <w:b/>
        </w:rPr>
      </w:pPr>
      <w:r>
        <w:rPr>
          <w:b/>
        </w:rPr>
        <w:t>Objective II.4</w:t>
      </w:r>
      <w:r w:rsidRPr="00816C97">
        <w:rPr>
          <w:b/>
        </w:rPr>
        <w:t xml:space="preserve">:  </w:t>
      </w:r>
      <w:r>
        <w:rPr>
          <w:b/>
        </w:rPr>
        <w:t>Increase t</w:t>
      </w:r>
      <w:r w:rsidRPr="002E2DD6">
        <w:rPr>
          <w:b/>
        </w:rPr>
        <w:t xml:space="preserve">he total number of </w:t>
      </w:r>
      <w:r>
        <w:rPr>
          <w:b/>
        </w:rPr>
        <w:t xml:space="preserve">Baccalaureate Degree </w:t>
      </w:r>
      <w:r w:rsidRPr="002E2DD6">
        <w:rPr>
          <w:b/>
        </w:rPr>
        <w:t xml:space="preserve">completers in a given academic year </w:t>
      </w:r>
      <w:r>
        <w:rPr>
          <w:b/>
        </w:rPr>
        <w:t xml:space="preserve">by 2.5% </w:t>
      </w:r>
      <w:r w:rsidRPr="002E2DD6">
        <w:rPr>
          <w:b/>
        </w:rPr>
        <w:t xml:space="preserve">from the baseline year number of </w:t>
      </w:r>
      <w:r>
        <w:rPr>
          <w:b/>
        </w:rPr>
        <w:t>888</w:t>
      </w:r>
      <w:r w:rsidRPr="002E2DD6">
        <w:rPr>
          <w:b/>
        </w:rPr>
        <w:t xml:space="preserve"> in </w:t>
      </w:r>
      <w:r>
        <w:rPr>
          <w:b/>
        </w:rPr>
        <w:t>2023-24</w:t>
      </w:r>
      <w:r w:rsidRPr="002E2DD6">
        <w:rPr>
          <w:b/>
        </w:rPr>
        <w:t xml:space="preserve"> </w:t>
      </w:r>
      <w:r>
        <w:rPr>
          <w:b/>
        </w:rPr>
        <w:t xml:space="preserve">to 910 </w:t>
      </w:r>
      <w:r w:rsidRPr="002E2DD6">
        <w:rPr>
          <w:b/>
        </w:rPr>
        <w:t xml:space="preserve">in </w:t>
      </w:r>
      <w:r>
        <w:rPr>
          <w:b/>
        </w:rPr>
        <w:t xml:space="preserve">AY </w:t>
      </w:r>
      <w:r w:rsidRPr="002E2DD6">
        <w:rPr>
          <w:b/>
        </w:rPr>
        <w:t>20</w:t>
      </w:r>
      <w:r>
        <w:rPr>
          <w:b/>
        </w:rPr>
        <w:t>28</w:t>
      </w:r>
      <w:r w:rsidRPr="002E2DD6">
        <w:rPr>
          <w:b/>
        </w:rPr>
        <w:t>-</w:t>
      </w:r>
      <w:r>
        <w:rPr>
          <w:b/>
        </w:rPr>
        <w:t>29</w:t>
      </w:r>
      <w:r w:rsidRPr="002E2DD6">
        <w:rPr>
          <w:b/>
        </w:rPr>
        <w:t>.  Students may only be counted once per award level.</w:t>
      </w:r>
      <w:r>
        <w:rPr>
          <w:b/>
        </w:rPr>
        <w:t xml:space="preserve">  </w:t>
      </w:r>
    </w:p>
    <w:p w14:paraId="610AE7B7" w14:textId="77777777" w:rsidR="001A4826" w:rsidRPr="000E3939" w:rsidRDefault="001A4826" w:rsidP="001A4826"/>
    <w:p w14:paraId="7A683104" w14:textId="77777777" w:rsidR="001A4826" w:rsidRDefault="001A4826" w:rsidP="001A4826">
      <w:pPr>
        <w:jc w:val="both"/>
      </w:pPr>
      <w:r>
        <w:rPr>
          <w:b/>
        </w:rPr>
        <w:t>Indicator 2:</w:t>
      </w:r>
      <w:r>
        <w:rPr>
          <w:b/>
        </w:rPr>
        <w:tab/>
      </w:r>
      <w:r>
        <w:t>Percentage change in the number of completers from the baseline year</w:t>
      </w:r>
    </w:p>
    <w:p w14:paraId="0A2D68FB" w14:textId="77777777" w:rsidR="001A4826" w:rsidRDefault="001A4826" w:rsidP="001A4826">
      <w:pPr>
        <w:jc w:val="both"/>
      </w:pPr>
    </w:p>
    <w:p w14:paraId="0B2128D9" w14:textId="77777777" w:rsidR="001A4826" w:rsidRDefault="001A4826" w:rsidP="001A4826">
      <w:pPr>
        <w:jc w:val="both"/>
        <w:rPr>
          <w:b/>
          <w:bCs/>
        </w:rPr>
      </w:pPr>
      <w:r>
        <w:rPr>
          <w:b/>
          <w:bCs/>
        </w:rPr>
        <w:t>1.</w:t>
      </w:r>
      <w:r>
        <w:rPr>
          <w:b/>
          <w:bCs/>
        </w:rPr>
        <w:tab/>
        <w:t xml:space="preserve">What is the type of indicator? </w:t>
      </w:r>
    </w:p>
    <w:p w14:paraId="1228C123" w14:textId="77777777" w:rsidR="001A4826" w:rsidRDefault="001A4826" w:rsidP="001A4826">
      <w:pPr>
        <w:jc w:val="both"/>
      </w:pPr>
      <w:r>
        <w:rPr>
          <w:b/>
          <w:bCs/>
        </w:rPr>
        <w:tab/>
      </w:r>
      <w:r>
        <w:t>Outcome, Supporting</w:t>
      </w:r>
    </w:p>
    <w:p w14:paraId="408606F3" w14:textId="77777777" w:rsidR="001A4826" w:rsidRDefault="001A4826" w:rsidP="001A4826">
      <w:pPr>
        <w:jc w:val="both"/>
        <w:rPr>
          <w:b/>
          <w:bCs/>
        </w:rPr>
      </w:pPr>
    </w:p>
    <w:p w14:paraId="70C56AB2" w14:textId="77777777" w:rsidR="001A4826" w:rsidRDefault="001A4826" w:rsidP="001A4826">
      <w:pPr>
        <w:jc w:val="both"/>
        <w:rPr>
          <w:b/>
          <w:bCs/>
        </w:rPr>
      </w:pPr>
      <w:r>
        <w:rPr>
          <w:b/>
          <w:bCs/>
        </w:rPr>
        <w:t>2.</w:t>
      </w:r>
      <w:r>
        <w:rPr>
          <w:b/>
          <w:bCs/>
        </w:rPr>
        <w:tab/>
        <w:t xml:space="preserve">What is the rationale for the indicator?  </w:t>
      </w:r>
    </w:p>
    <w:p w14:paraId="609B275F" w14:textId="77777777" w:rsidR="001A4826" w:rsidRDefault="001A4826" w:rsidP="001A4826">
      <w:pPr>
        <w:ind w:left="720"/>
      </w:pPr>
      <w:r>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3B425954" w14:textId="77777777" w:rsidR="001A4826" w:rsidRDefault="001A4826" w:rsidP="001A4826">
      <w:pPr>
        <w:jc w:val="both"/>
        <w:rPr>
          <w:b/>
          <w:bCs/>
        </w:rPr>
      </w:pPr>
    </w:p>
    <w:p w14:paraId="7B69C1FB" w14:textId="77777777" w:rsidR="001A4826" w:rsidRDefault="001A4826" w:rsidP="001A4826">
      <w:pPr>
        <w:ind w:left="720" w:hanging="720"/>
        <w:jc w:val="both"/>
      </w:pPr>
      <w:r>
        <w:rPr>
          <w:b/>
          <w:bCs/>
        </w:rPr>
        <w:t>3.</w:t>
      </w:r>
      <w:r>
        <w:rPr>
          <w:b/>
          <w:bCs/>
        </w:rPr>
        <w:tab/>
        <w:t xml:space="preserve">What is the source of the indicator?  How reliable is the source?  </w:t>
      </w:r>
    </w:p>
    <w:p w14:paraId="2343AB8D" w14:textId="77777777" w:rsidR="001A4826" w:rsidRDefault="001A4826" w:rsidP="001A4826">
      <w:pPr>
        <w:ind w:left="720" w:hanging="720"/>
      </w:pPr>
      <w:r>
        <w:tab/>
        <w:t>Data will be retrieved from the Board of Regents data reporting system. The data system for collecting institutional data on completers has been in existence for almost three decades and is considered reliable.</w:t>
      </w:r>
    </w:p>
    <w:p w14:paraId="76191351" w14:textId="77777777" w:rsidR="001A4826" w:rsidRDefault="001A4826" w:rsidP="001A4826">
      <w:pPr>
        <w:jc w:val="both"/>
        <w:rPr>
          <w:b/>
        </w:rPr>
      </w:pPr>
    </w:p>
    <w:p w14:paraId="3B06F520" w14:textId="77777777" w:rsidR="001A4826" w:rsidRPr="00680AD5" w:rsidRDefault="001A4826" w:rsidP="001A4826">
      <w:pPr>
        <w:ind w:left="720" w:hanging="720"/>
        <w:jc w:val="both"/>
        <w:rPr>
          <w:b/>
          <w:bCs/>
        </w:rPr>
      </w:pPr>
      <w:r w:rsidRPr="00680AD5">
        <w:rPr>
          <w:b/>
          <w:bCs/>
        </w:rPr>
        <w:t>4.</w:t>
      </w:r>
      <w:r w:rsidRPr="00680AD5">
        <w:rPr>
          <w:b/>
          <w:bCs/>
        </w:rPr>
        <w:tab/>
        <w:t>What is the frequency and timing of collection or reporting?</w:t>
      </w:r>
    </w:p>
    <w:p w14:paraId="14F69948" w14:textId="77777777" w:rsidR="001A4826" w:rsidRDefault="001A4826" w:rsidP="001A4826">
      <w:pPr>
        <w:ind w:left="720" w:hanging="720"/>
      </w:pPr>
      <w:r w:rsidRPr="00680AD5">
        <w:tab/>
        <w:t xml:space="preserve">The </w:t>
      </w:r>
      <w:r>
        <w:t xml:space="preserve">needed </w:t>
      </w:r>
      <w:r w:rsidRPr="00680AD5">
        <w:t>data</w:t>
      </w:r>
      <w:r>
        <w:t xml:space="preserve"> </w:t>
      </w:r>
      <w:r w:rsidRPr="00680AD5">
        <w:t xml:space="preserve">are gathered </w:t>
      </w:r>
      <w:r w:rsidR="0019574E">
        <w:t xml:space="preserve">annually </w:t>
      </w:r>
      <w:r>
        <w:t>by the Board of Regents.  The</w:t>
      </w:r>
      <w:r w:rsidRPr="00680AD5">
        <w:t xml:space="preserve"> time </w:t>
      </w:r>
      <w:r>
        <w:t xml:space="preserve">needed </w:t>
      </w:r>
      <w:r w:rsidRPr="00680AD5">
        <w:t>for collection, aggregation, and editing of the data</w:t>
      </w:r>
      <w:r>
        <w:t xml:space="preserve"> results in a lag before reliable reporting can be accomplished</w:t>
      </w:r>
      <w:r w:rsidRPr="00680AD5">
        <w:t>.</w:t>
      </w:r>
      <w:r>
        <w:t xml:space="preserve"> </w:t>
      </w:r>
    </w:p>
    <w:p w14:paraId="53630BAA" w14:textId="77777777" w:rsidR="001A4826" w:rsidRDefault="001A4826" w:rsidP="001A4826">
      <w:pPr>
        <w:ind w:left="720" w:hanging="720"/>
        <w:jc w:val="both"/>
        <w:rPr>
          <w:b/>
          <w:bCs/>
        </w:rPr>
      </w:pPr>
    </w:p>
    <w:p w14:paraId="19C34E8E" w14:textId="77777777" w:rsidR="001A4826" w:rsidRDefault="001A4826" w:rsidP="001A4826">
      <w:pPr>
        <w:jc w:val="both"/>
        <w:rPr>
          <w:b/>
          <w:bCs/>
        </w:rPr>
      </w:pPr>
      <w:r>
        <w:rPr>
          <w:b/>
          <w:bCs/>
        </w:rPr>
        <w:t>5.</w:t>
      </w:r>
      <w:r>
        <w:rPr>
          <w:b/>
          <w:bCs/>
        </w:rPr>
        <w:tab/>
        <w:t>How is the indicator calculated?  Is this a standard calculation?</w:t>
      </w:r>
    </w:p>
    <w:p w14:paraId="74A9503C" w14:textId="77777777" w:rsidR="001A4826" w:rsidRDefault="001A4826" w:rsidP="001A4826">
      <w:pPr>
        <w:ind w:left="720" w:hanging="720"/>
      </w:pPr>
      <w:r>
        <w:tab/>
        <w:t xml:space="preserve">To calculate the indicator, the sum of all </w:t>
      </w:r>
      <w:r w:rsidR="0019574E">
        <w:t xml:space="preserve">baccalaureates </w:t>
      </w:r>
      <w:r>
        <w:t xml:space="preserve">at an institution within a given academic year is compared to the baseline sum.  Then a percentage change is calculated.   </w:t>
      </w:r>
    </w:p>
    <w:p w14:paraId="1E7805E9" w14:textId="77777777" w:rsidR="001A4826" w:rsidRDefault="001A4826" w:rsidP="001A4826">
      <w:pPr>
        <w:ind w:left="720" w:hanging="720"/>
        <w:rPr>
          <w:b/>
          <w:bCs/>
        </w:rPr>
      </w:pPr>
    </w:p>
    <w:p w14:paraId="7D8775B6" w14:textId="77777777" w:rsidR="001A4826" w:rsidRDefault="001A4826" w:rsidP="001A4826">
      <w:pPr>
        <w:ind w:left="720" w:hanging="720"/>
        <w:jc w:val="both"/>
        <w:rPr>
          <w:b/>
          <w:bCs/>
        </w:rPr>
      </w:pPr>
      <w:r>
        <w:rPr>
          <w:b/>
          <w:bCs/>
        </w:rPr>
        <w:t>6.</w:t>
      </w:r>
      <w:r>
        <w:rPr>
          <w:b/>
          <w:bCs/>
        </w:rPr>
        <w:tab/>
        <w:t>Does the indicator contain jargon, acronyms, or unclear terms?  If so, clarify or define them.</w:t>
      </w:r>
    </w:p>
    <w:p w14:paraId="50BBBE8D" w14:textId="77777777" w:rsidR="001A4826" w:rsidRDefault="001A4826" w:rsidP="001A4826">
      <w:pPr>
        <w:ind w:left="720" w:hanging="720"/>
        <w:jc w:val="both"/>
      </w:pPr>
      <w:r>
        <w:rPr>
          <w:b/>
          <w:bCs/>
        </w:rPr>
        <w:tab/>
      </w:r>
      <w:r>
        <w:t xml:space="preserve">Completers is another term for graduates.  It will include all students who earn Board of Regents-recognized awards and certificates at </w:t>
      </w:r>
      <w:r w:rsidR="00C62755">
        <w:t xml:space="preserve">the baccalaureate </w:t>
      </w:r>
      <w:r>
        <w:t xml:space="preserve">level. </w:t>
      </w:r>
    </w:p>
    <w:p w14:paraId="4D8A15BE" w14:textId="77777777" w:rsidR="001A4826" w:rsidRDefault="001A4826" w:rsidP="001A4826">
      <w:pPr>
        <w:ind w:left="720" w:hanging="720"/>
        <w:jc w:val="both"/>
        <w:rPr>
          <w:b/>
          <w:bCs/>
        </w:rPr>
      </w:pPr>
    </w:p>
    <w:p w14:paraId="4570F0CA" w14:textId="77777777" w:rsidR="001A4826" w:rsidRDefault="001A4826" w:rsidP="001A4826">
      <w:pPr>
        <w:ind w:left="720" w:hanging="720"/>
        <w:jc w:val="both"/>
        <w:rPr>
          <w:b/>
          <w:bCs/>
        </w:rPr>
      </w:pPr>
      <w:r>
        <w:rPr>
          <w:b/>
          <w:bCs/>
        </w:rPr>
        <w:t>7.</w:t>
      </w:r>
      <w:r>
        <w:rPr>
          <w:b/>
          <w:bCs/>
        </w:rPr>
        <w:tab/>
        <w:t>Is the indicator an aggregate or disaggregate figure?</w:t>
      </w:r>
    </w:p>
    <w:p w14:paraId="18D25C43" w14:textId="77777777" w:rsidR="001A4826" w:rsidRDefault="001A4826" w:rsidP="001A4826">
      <w:pPr>
        <w:ind w:left="720" w:hanging="720"/>
      </w:pPr>
      <w:r>
        <w:tab/>
        <w:t xml:space="preserve">This indicator is the aggregate of all students who earn Board of Regents-recognized </w:t>
      </w:r>
      <w:r w:rsidR="0019574E">
        <w:t>baccalaureate within an academic year.</w:t>
      </w:r>
    </w:p>
    <w:p w14:paraId="592A38E0" w14:textId="77777777" w:rsidR="001A4826" w:rsidRDefault="001A4826" w:rsidP="001A4826">
      <w:pPr>
        <w:ind w:left="720" w:hanging="720"/>
        <w:rPr>
          <w:b/>
          <w:bCs/>
        </w:rPr>
      </w:pPr>
    </w:p>
    <w:p w14:paraId="43D4CE9A" w14:textId="77777777" w:rsidR="001A4826" w:rsidRDefault="001A4826" w:rsidP="001A4826">
      <w:pPr>
        <w:ind w:left="720" w:hanging="720"/>
        <w:jc w:val="both"/>
        <w:rPr>
          <w:b/>
          <w:bCs/>
        </w:rPr>
      </w:pPr>
      <w:r>
        <w:rPr>
          <w:b/>
          <w:bCs/>
        </w:rPr>
        <w:t>8.</w:t>
      </w:r>
      <w:r>
        <w:rPr>
          <w:b/>
          <w:bCs/>
        </w:rPr>
        <w:tab/>
        <w:t>Who is responsible for data collection, analysis, and quality?</w:t>
      </w:r>
    </w:p>
    <w:p w14:paraId="5606D2FE" w14:textId="77777777" w:rsidR="001A4826" w:rsidRDefault="001A4826" w:rsidP="001A4826">
      <w:pPr>
        <w:ind w:left="720" w:hanging="720"/>
      </w:pPr>
      <w:r>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5ED94D70" w14:textId="77777777" w:rsidR="001A4826" w:rsidRDefault="001A4826" w:rsidP="001A4826">
      <w:pPr>
        <w:ind w:left="720" w:hanging="720"/>
        <w:rPr>
          <w:b/>
          <w:bCs/>
        </w:rPr>
      </w:pPr>
    </w:p>
    <w:p w14:paraId="517CA27E" w14:textId="77777777" w:rsidR="001A4826" w:rsidRDefault="001A4826" w:rsidP="001A4826">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14:paraId="3572AFB0" w14:textId="77777777" w:rsidR="001A4826" w:rsidRDefault="001A4826" w:rsidP="001A4826">
      <w:pPr>
        <w:ind w:left="720"/>
      </w:pPr>
      <w:r>
        <w:t xml:space="preserve">There are no limitations or weaknesses. </w:t>
      </w:r>
    </w:p>
    <w:p w14:paraId="0BCACCB5" w14:textId="77777777" w:rsidR="001A4826" w:rsidRDefault="001A4826" w:rsidP="001A4826">
      <w:pPr>
        <w:ind w:left="720" w:hanging="720"/>
        <w:jc w:val="both"/>
        <w:rPr>
          <w:b/>
          <w:bCs/>
        </w:rPr>
      </w:pPr>
    </w:p>
    <w:p w14:paraId="7E1BE017" w14:textId="77777777" w:rsidR="001A4826" w:rsidRDefault="001A4826" w:rsidP="001A4826">
      <w:pPr>
        <w:ind w:left="720" w:hanging="720"/>
        <w:jc w:val="both"/>
        <w:rPr>
          <w:b/>
          <w:bCs/>
        </w:rPr>
      </w:pPr>
      <w:r>
        <w:rPr>
          <w:b/>
          <w:bCs/>
        </w:rPr>
        <w:t>10.</w:t>
      </w:r>
      <w:r>
        <w:rPr>
          <w:b/>
          <w:bCs/>
        </w:rPr>
        <w:tab/>
        <w:t>How will the indicator be used in management decision making and other agency processes?</w:t>
      </w:r>
    </w:p>
    <w:p w14:paraId="0E70D63C" w14:textId="77777777" w:rsidR="001A4826" w:rsidRDefault="001A4826" w:rsidP="001A4826">
      <w:pPr>
        <w:ind w:left="720" w:hanging="720"/>
      </w:pPr>
      <w:r>
        <w:tab/>
        <w:t xml:space="preserve">Ensuring student success drives many management decisions including recruitment, admissions, academic programming, academic support, facilities, and finance. </w:t>
      </w:r>
    </w:p>
    <w:p w14:paraId="19D76349" w14:textId="77777777" w:rsidR="001A4826" w:rsidRDefault="001A4826" w:rsidP="001A4826">
      <w:pPr>
        <w:ind w:left="720" w:hanging="720"/>
      </w:pPr>
    </w:p>
    <w:p w14:paraId="7708B6CA" w14:textId="77777777" w:rsidR="00A96A0F" w:rsidRDefault="001A4826" w:rsidP="00A96A0F">
      <w:pPr>
        <w:jc w:val="both"/>
      </w:pPr>
      <w:r>
        <w:rPr>
          <w:b/>
          <w:bCs/>
        </w:rPr>
        <w:br w:type="page"/>
      </w:r>
      <w:r w:rsidR="00A96A0F">
        <w:rPr>
          <w:b/>
          <w:bCs/>
        </w:rPr>
        <w:t>Program:</w:t>
      </w:r>
      <w:r w:rsidR="00A96A0F">
        <w:tab/>
        <w:t>Nicholls State University</w:t>
      </w:r>
    </w:p>
    <w:p w14:paraId="24596A55" w14:textId="77777777" w:rsidR="00A96A0F" w:rsidRDefault="00A96A0F" w:rsidP="00A96A0F">
      <w:pPr>
        <w:jc w:val="both"/>
      </w:pPr>
    </w:p>
    <w:p w14:paraId="7D5DBB08" w14:textId="77777777" w:rsidR="006D6A4F" w:rsidRDefault="006D6A4F" w:rsidP="006D6A4F">
      <w:pPr>
        <w:rPr>
          <w:b/>
        </w:rPr>
      </w:pPr>
      <w:r>
        <w:rPr>
          <w:b/>
        </w:rPr>
        <w:t>Objective II.5</w:t>
      </w:r>
      <w:r w:rsidRPr="00816C97">
        <w:rPr>
          <w:b/>
        </w:rPr>
        <w:t xml:space="preserve">:  </w:t>
      </w:r>
      <w:r>
        <w:rPr>
          <w:b/>
        </w:rPr>
        <w:t>Maintain</w:t>
      </w:r>
      <w:r w:rsidRPr="002E2DD6">
        <w:rPr>
          <w:b/>
        </w:rPr>
        <w:t xml:space="preserve"> the total number of </w:t>
      </w:r>
      <w:r>
        <w:rPr>
          <w:b/>
        </w:rPr>
        <w:t xml:space="preserve">Graduate Degree </w:t>
      </w:r>
      <w:r w:rsidRPr="002E2DD6">
        <w:rPr>
          <w:b/>
        </w:rPr>
        <w:t xml:space="preserve">completers in a given academic year from the baseline year number of </w:t>
      </w:r>
      <w:r>
        <w:rPr>
          <w:b/>
        </w:rPr>
        <w:t>196</w:t>
      </w:r>
      <w:r w:rsidRPr="002E2DD6">
        <w:rPr>
          <w:b/>
        </w:rPr>
        <w:t xml:space="preserve"> in </w:t>
      </w:r>
      <w:r>
        <w:rPr>
          <w:b/>
        </w:rPr>
        <w:t>2023-24</w:t>
      </w:r>
      <w:r w:rsidRPr="002E2DD6">
        <w:rPr>
          <w:b/>
        </w:rPr>
        <w:t xml:space="preserve"> to </w:t>
      </w:r>
      <w:r>
        <w:rPr>
          <w:b/>
        </w:rPr>
        <w:t xml:space="preserve">196 </w:t>
      </w:r>
      <w:r w:rsidRPr="002E2DD6">
        <w:rPr>
          <w:b/>
        </w:rPr>
        <w:t xml:space="preserve">in </w:t>
      </w:r>
      <w:r>
        <w:rPr>
          <w:b/>
        </w:rPr>
        <w:t xml:space="preserve">AY </w:t>
      </w:r>
      <w:r w:rsidRPr="002E2DD6">
        <w:rPr>
          <w:b/>
        </w:rPr>
        <w:t>20</w:t>
      </w:r>
      <w:r>
        <w:rPr>
          <w:b/>
        </w:rPr>
        <w:t>28</w:t>
      </w:r>
      <w:r w:rsidRPr="002E2DD6">
        <w:rPr>
          <w:b/>
        </w:rPr>
        <w:t>-</w:t>
      </w:r>
      <w:r>
        <w:rPr>
          <w:b/>
        </w:rPr>
        <w:t>29</w:t>
      </w:r>
      <w:r w:rsidRPr="002E2DD6">
        <w:rPr>
          <w:b/>
        </w:rPr>
        <w:t>.  Students may only be counted once per award level.</w:t>
      </w:r>
      <w:r>
        <w:rPr>
          <w:b/>
        </w:rPr>
        <w:t xml:space="preserve">  </w:t>
      </w:r>
    </w:p>
    <w:p w14:paraId="5E3795AD" w14:textId="77777777" w:rsidR="00A96A0F" w:rsidRDefault="00A96A0F" w:rsidP="00A96A0F">
      <w:pPr>
        <w:rPr>
          <w:b/>
        </w:rPr>
      </w:pPr>
    </w:p>
    <w:p w14:paraId="1575F9AC" w14:textId="77777777" w:rsidR="00A96A0F" w:rsidRDefault="00A96A0F" w:rsidP="00A96A0F">
      <w:r>
        <w:rPr>
          <w:b/>
        </w:rPr>
        <w:t>Indicator 1:</w:t>
      </w:r>
      <w:r>
        <w:rPr>
          <w:b/>
        </w:rPr>
        <w:tab/>
      </w:r>
      <w:r>
        <w:t xml:space="preserve">Number of completers at </w:t>
      </w:r>
      <w:r w:rsidR="00192066">
        <w:t xml:space="preserve">graduate degree </w:t>
      </w:r>
      <w:r>
        <w:t>level</w:t>
      </w:r>
    </w:p>
    <w:p w14:paraId="69F7FD92" w14:textId="77777777" w:rsidR="00A96A0F" w:rsidRDefault="00A96A0F" w:rsidP="00A96A0F">
      <w:pPr>
        <w:jc w:val="both"/>
      </w:pPr>
    </w:p>
    <w:p w14:paraId="69C7ABD1" w14:textId="77777777" w:rsidR="00A96A0F" w:rsidRDefault="00A96A0F" w:rsidP="00A96A0F">
      <w:pPr>
        <w:jc w:val="both"/>
        <w:rPr>
          <w:b/>
          <w:bCs/>
        </w:rPr>
      </w:pPr>
      <w:r>
        <w:rPr>
          <w:b/>
          <w:bCs/>
        </w:rPr>
        <w:t>1.</w:t>
      </w:r>
      <w:r>
        <w:rPr>
          <w:b/>
          <w:bCs/>
        </w:rPr>
        <w:tab/>
        <w:t xml:space="preserve">What is the type of indicator? </w:t>
      </w:r>
    </w:p>
    <w:p w14:paraId="2C1772B4" w14:textId="77777777" w:rsidR="00A96A0F" w:rsidRDefault="00A96A0F" w:rsidP="00A96A0F">
      <w:pPr>
        <w:jc w:val="both"/>
      </w:pPr>
      <w:r>
        <w:rPr>
          <w:b/>
          <w:bCs/>
        </w:rPr>
        <w:tab/>
      </w:r>
      <w:r>
        <w:t>Output, Key</w:t>
      </w:r>
    </w:p>
    <w:p w14:paraId="1A982DF2" w14:textId="77777777" w:rsidR="00A96A0F" w:rsidRDefault="00A96A0F" w:rsidP="00A96A0F">
      <w:pPr>
        <w:jc w:val="both"/>
        <w:rPr>
          <w:b/>
          <w:bCs/>
        </w:rPr>
      </w:pPr>
    </w:p>
    <w:p w14:paraId="5B276C7D" w14:textId="77777777" w:rsidR="00A96A0F" w:rsidRDefault="00A96A0F" w:rsidP="00A96A0F">
      <w:pPr>
        <w:jc w:val="both"/>
        <w:rPr>
          <w:b/>
          <w:bCs/>
        </w:rPr>
      </w:pPr>
      <w:r>
        <w:rPr>
          <w:b/>
          <w:bCs/>
        </w:rPr>
        <w:t>2.</w:t>
      </w:r>
      <w:r>
        <w:rPr>
          <w:b/>
          <w:bCs/>
        </w:rPr>
        <w:tab/>
        <w:t xml:space="preserve">What is the rationale for the indicator?  </w:t>
      </w:r>
    </w:p>
    <w:p w14:paraId="1279CD82" w14:textId="77777777" w:rsidR="00A96A0F" w:rsidRDefault="00A96A0F" w:rsidP="00A96A0F">
      <w:pPr>
        <w:ind w:left="720"/>
      </w:pPr>
      <w:r>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65CD9C63" w14:textId="77777777" w:rsidR="00A96A0F" w:rsidRDefault="00A96A0F" w:rsidP="00A96A0F">
      <w:pPr>
        <w:jc w:val="both"/>
        <w:rPr>
          <w:b/>
          <w:bCs/>
        </w:rPr>
      </w:pPr>
    </w:p>
    <w:p w14:paraId="1BF56998" w14:textId="77777777" w:rsidR="00A96A0F" w:rsidRDefault="00A96A0F" w:rsidP="00A96A0F">
      <w:pPr>
        <w:ind w:left="720" w:hanging="720"/>
        <w:jc w:val="both"/>
      </w:pPr>
      <w:r>
        <w:rPr>
          <w:b/>
          <w:bCs/>
        </w:rPr>
        <w:t>3.</w:t>
      </w:r>
      <w:r>
        <w:rPr>
          <w:b/>
          <w:bCs/>
        </w:rPr>
        <w:tab/>
        <w:t xml:space="preserve">What is the source of the indicator?  How reliable is the source?  </w:t>
      </w:r>
    </w:p>
    <w:p w14:paraId="30E0A7B7" w14:textId="77777777" w:rsidR="00A96A0F" w:rsidRDefault="00A96A0F" w:rsidP="00A96A0F">
      <w:pPr>
        <w:ind w:left="720" w:hanging="720"/>
      </w:pPr>
      <w:r>
        <w:tab/>
        <w:t>Data will be retrieved from the Board of Regents data reporting system. The data system for collecting institutional data on completers has been in existence for almost three decades and is considered reliable.</w:t>
      </w:r>
    </w:p>
    <w:p w14:paraId="358ED380" w14:textId="77777777" w:rsidR="00A96A0F" w:rsidRDefault="00A96A0F" w:rsidP="00A96A0F">
      <w:pPr>
        <w:jc w:val="both"/>
        <w:rPr>
          <w:b/>
        </w:rPr>
      </w:pPr>
    </w:p>
    <w:p w14:paraId="43549BEF" w14:textId="77777777" w:rsidR="00A96A0F" w:rsidRPr="00680AD5" w:rsidRDefault="00A96A0F" w:rsidP="00A96A0F">
      <w:pPr>
        <w:ind w:left="720" w:hanging="720"/>
        <w:jc w:val="both"/>
        <w:rPr>
          <w:b/>
          <w:bCs/>
        </w:rPr>
      </w:pPr>
      <w:r w:rsidRPr="00680AD5">
        <w:rPr>
          <w:b/>
          <w:bCs/>
        </w:rPr>
        <w:t>4.</w:t>
      </w:r>
      <w:r w:rsidRPr="00680AD5">
        <w:rPr>
          <w:b/>
          <w:bCs/>
        </w:rPr>
        <w:tab/>
        <w:t>What is the frequency and timing of collection or reporting?</w:t>
      </w:r>
    </w:p>
    <w:p w14:paraId="1FEEEFC6" w14:textId="77777777" w:rsidR="00A96A0F" w:rsidRDefault="00A96A0F" w:rsidP="00A96A0F">
      <w:pPr>
        <w:ind w:left="720" w:hanging="720"/>
      </w:pPr>
      <w:r w:rsidRPr="00680AD5">
        <w:tab/>
        <w:t xml:space="preserve">The </w:t>
      </w:r>
      <w:r>
        <w:t xml:space="preserve">needed </w:t>
      </w:r>
      <w:r w:rsidRPr="00680AD5">
        <w:t>data</w:t>
      </w:r>
      <w:r>
        <w:t xml:space="preserve"> </w:t>
      </w:r>
      <w:r w:rsidRPr="00680AD5">
        <w:t xml:space="preserve">are gathered </w:t>
      </w:r>
      <w:r w:rsidR="0019574E">
        <w:t xml:space="preserve">annually </w:t>
      </w:r>
      <w:r>
        <w:t>by the Board of Regents.  The</w:t>
      </w:r>
      <w:r w:rsidRPr="00680AD5">
        <w:t xml:space="preserve"> time </w:t>
      </w:r>
      <w:r>
        <w:t xml:space="preserve">needed </w:t>
      </w:r>
      <w:r w:rsidRPr="00680AD5">
        <w:t>for collection, aggregation, and editing of the data</w:t>
      </w:r>
      <w:r>
        <w:t xml:space="preserve"> results in a lag before reliable reporting can be accomplished</w:t>
      </w:r>
      <w:r w:rsidRPr="00680AD5">
        <w:t>.</w:t>
      </w:r>
      <w:r>
        <w:t xml:space="preserve">   </w:t>
      </w:r>
    </w:p>
    <w:p w14:paraId="2C715181" w14:textId="77777777" w:rsidR="00A96A0F" w:rsidRDefault="00A96A0F" w:rsidP="00A96A0F">
      <w:pPr>
        <w:ind w:left="720" w:hanging="720"/>
        <w:jc w:val="both"/>
        <w:rPr>
          <w:b/>
          <w:bCs/>
        </w:rPr>
      </w:pPr>
    </w:p>
    <w:p w14:paraId="12507BC9" w14:textId="77777777" w:rsidR="00A96A0F" w:rsidRDefault="00A96A0F" w:rsidP="00A96A0F">
      <w:pPr>
        <w:jc w:val="both"/>
        <w:rPr>
          <w:b/>
          <w:bCs/>
        </w:rPr>
      </w:pPr>
      <w:r>
        <w:rPr>
          <w:b/>
          <w:bCs/>
        </w:rPr>
        <w:t>5.</w:t>
      </w:r>
      <w:r>
        <w:rPr>
          <w:b/>
          <w:bCs/>
        </w:rPr>
        <w:tab/>
        <w:t>How is the indicator calculated?  Is this a standard calculation?</w:t>
      </w:r>
    </w:p>
    <w:p w14:paraId="34A99128" w14:textId="77777777" w:rsidR="00A96A0F" w:rsidRDefault="00A96A0F" w:rsidP="00A96A0F">
      <w:pPr>
        <w:ind w:left="720" w:hanging="720"/>
      </w:pPr>
      <w:r>
        <w:tab/>
        <w:t xml:space="preserve">The indicator is the sum of all completers at </w:t>
      </w:r>
      <w:r w:rsidR="0019574E">
        <w:t xml:space="preserve">the graduate </w:t>
      </w:r>
      <w:r>
        <w:t>level</w:t>
      </w:r>
      <w:r w:rsidR="0019574E">
        <w:t xml:space="preserve"> within a g</w:t>
      </w:r>
      <w:r>
        <w:t xml:space="preserve">iven academic year.  </w:t>
      </w:r>
    </w:p>
    <w:p w14:paraId="68327BC7" w14:textId="77777777" w:rsidR="00A96A0F" w:rsidRDefault="00A96A0F" w:rsidP="00A96A0F">
      <w:pPr>
        <w:ind w:left="720" w:hanging="720"/>
        <w:rPr>
          <w:b/>
          <w:bCs/>
        </w:rPr>
      </w:pPr>
    </w:p>
    <w:p w14:paraId="73C36FBC" w14:textId="77777777" w:rsidR="00A96A0F" w:rsidRDefault="00A96A0F" w:rsidP="00A96A0F">
      <w:pPr>
        <w:ind w:left="720" w:hanging="720"/>
        <w:jc w:val="both"/>
        <w:rPr>
          <w:b/>
          <w:bCs/>
        </w:rPr>
      </w:pPr>
      <w:r>
        <w:rPr>
          <w:b/>
          <w:bCs/>
        </w:rPr>
        <w:t>6.</w:t>
      </w:r>
      <w:r>
        <w:rPr>
          <w:b/>
          <w:bCs/>
        </w:rPr>
        <w:tab/>
        <w:t>Does the indicator contain jargon, acronyms, or unclear terms?  If so, clarify or define them.</w:t>
      </w:r>
    </w:p>
    <w:p w14:paraId="2BA27576" w14:textId="77777777" w:rsidR="00A96A0F" w:rsidRDefault="00A96A0F" w:rsidP="00A96A0F">
      <w:pPr>
        <w:ind w:left="720" w:hanging="720"/>
        <w:jc w:val="both"/>
      </w:pPr>
      <w:r>
        <w:rPr>
          <w:b/>
          <w:bCs/>
        </w:rPr>
        <w:tab/>
      </w:r>
      <w:r>
        <w:t xml:space="preserve">Completers is another term for graduates.  It will include all students who earn Board of Regents-recognized </w:t>
      </w:r>
      <w:r w:rsidR="0019574E">
        <w:t>graduate degrees</w:t>
      </w:r>
      <w:r>
        <w:t xml:space="preserve">. </w:t>
      </w:r>
    </w:p>
    <w:p w14:paraId="1280F494" w14:textId="77777777" w:rsidR="00A96A0F" w:rsidRDefault="00A96A0F" w:rsidP="00A96A0F">
      <w:pPr>
        <w:ind w:left="720" w:hanging="720"/>
        <w:jc w:val="both"/>
        <w:rPr>
          <w:b/>
          <w:bCs/>
        </w:rPr>
      </w:pPr>
    </w:p>
    <w:p w14:paraId="78339AE4" w14:textId="77777777" w:rsidR="00A96A0F" w:rsidRDefault="00A96A0F" w:rsidP="00A96A0F">
      <w:pPr>
        <w:ind w:left="720" w:hanging="720"/>
        <w:jc w:val="both"/>
        <w:rPr>
          <w:b/>
          <w:bCs/>
        </w:rPr>
      </w:pPr>
      <w:r>
        <w:rPr>
          <w:b/>
          <w:bCs/>
        </w:rPr>
        <w:t>7.</w:t>
      </w:r>
      <w:r>
        <w:rPr>
          <w:b/>
          <w:bCs/>
        </w:rPr>
        <w:tab/>
        <w:t>Is the indicator an aggregate or disaggregate figure?</w:t>
      </w:r>
    </w:p>
    <w:p w14:paraId="6ECA27D1" w14:textId="77777777" w:rsidR="00A96A0F" w:rsidRDefault="00A96A0F" w:rsidP="00A96A0F">
      <w:pPr>
        <w:ind w:left="720" w:hanging="720"/>
      </w:pPr>
      <w:r>
        <w:tab/>
        <w:t xml:space="preserve">This indicator is the aggregate of all students who earn Board of Regents-recognized </w:t>
      </w:r>
      <w:r w:rsidR="0019574E">
        <w:t xml:space="preserve">graduate degrees </w:t>
      </w:r>
      <w:r>
        <w:t>within an academ</w:t>
      </w:r>
      <w:r w:rsidR="0019574E">
        <w:t>ic year.</w:t>
      </w:r>
    </w:p>
    <w:p w14:paraId="5C667B07" w14:textId="77777777" w:rsidR="00A96A0F" w:rsidRDefault="00A96A0F" w:rsidP="00A96A0F">
      <w:pPr>
        <w:ind w:left="720" w:hanging="720"/>
        <w:rPr>
          <w:b/>
          <w:bCs/>
        </w:rPr>
      </w:pPr>
    </w:p>
    <w:p w14:paraId="628AB05B" w14:textId="77777777" w:rsidR="00A96A0F" w:rsidRDefault="00A96A0F" w:rsidP="00A96A0F">
      <w:pPr>
        <w:ind w:left="720" w:hanging="720"/>
        <w:jc w:val="both"/>
        <w:rPr>
          <w:b/>
          <w:bCs/>
        </w:rPr>
      </w:pPr>
      <w:r>
        <w:rPr>
          <w:b/>
          <w:bCs/>
        </w:rPr>
        <w:t>8.</w:t>
      </w:r>
      <w:r>
        <w:rPr>
          <w:b/>
          <w:bCs/>
        </w:rPr>
        <w:tab/>
        <w:t>Who is responsible for data collection, analysis, and quality?</w:t>
      </w:r>
    </w:p>
    <w:p w14:paraId="7D9C73B6" w14:textId="77777777" w:rsidR="00A96A0F" w:rsidRDefault="00A96A0F" w:rsidP="00A96A0F">
      <w:pPr>
        <w:ind w:left="720" w:hanging="720"/>
      </w:pPr>
      <w:r>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76101974" w14:textId="77777777" w:rsidR="00A96A0F" w:rsidRDefault="00A96A0F" w:rsidP="00A96A0F">
      <w:pPr>
        <w:ind w:left="720" w:hanging="720"/>
        <w:rPr>
          <w:b/>
          <w:bCs/>
        </w:rPr>
      </w:pPr>
    </w:p>
    <w:p w14:paraId="62AD7F95" w14:textId="77777777" w:rsidR="00A96A0F" w:rsidRDefault="00A96A0F" w:rsidP="00A96A0F">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14:paraId="35046E7E" w14:textId="77777777" w:rsidR="00A96A0F" w:rsidRDefault="00A96A0F" w:rsidP="00A96A0F">
      <w:pPr>
        <w:ind w:left="720"/>
      </w:pPr>
      <w:r>
        <w:t xml:space="preserve">There are no limitations or weaknesses. </w:t>
      </w:r>
    </w:p>
    <w:p w14:paraId="060F98D1" w14:textId="77777777" w:rsidR="00A96A0F" w:rsidRDefault="00A96A0F" w:rsidP="00A96A0F">
      <w:pPr>
        <w:ind w:left="720" w:hanging="720"/>
        <w:jc w:val="both"/>
        <w:rPr>
          <w:b/>
          <w:bCs/>
        </w:rPr>
      </w:pPr>
    </w:p>
    <w:p w14:paraId="1F663084" w14:textId="77777777" w:rsidR="00A96A0F" w:rsidRDefault="00A96A0F" w:rsidP="00A96A0F">
      <w:pPr>
        <w:ind w:left="720" w:hanging="720"/>
        <w:jc w:val="both"/>
        <w:rPr>
          <w:b/>
          <w:bCs/>
        </w:rPr>
      </w:pPr>
      <w:r>
        <w:rPr>
          <w:b/>
          <w:bCs/>
        </w:rPr>
        <w:t>10.</w:t>
      </w:r>
      <w:r>
        <w:rPr>
          <w:b/>
          <w:bCs/>
        </w:rPr>
        <w:tab/>
        <w:t>How will the indicator be used in management decision making and other agency processes?</w:t>
      </w:r>
    </w:p>
    <w:p w14:paraId="2E600056" w14:textId="77777777" w:rsidR="00A96A0F" w:rsidRDefault="00A96A0F" w:rsidP="00A96A0F">
      <w:pPr>
        <w:ind w:left="720" w:hanging="720"/>
      </w:pPr>
      <w:r>
        <w:tab/>
        <w:t xml:space="preserve">Ensuring student success drives many management decisions including recruitment, admissions, academic programming, academic support, facilities, and finance. </w:t>
      </w:r>
    </w:p>
    <w:p w14:paraId="33F9A88D" w14:textId="77777777" w:rsidR="00A96A0F" w:rsidRDefault="00A96A0F" w:rsidP="00A96A0F">
      <w:pPr>
        <w:ind w:left="720" w:hanging="720"/>
      </w:pPr>
    </w:p>
    <w:p w14:paraId="0BC403BD" w14:textId="77777777" w:rsidR="00A96A0F" w:rsidRDefault="00A96A0F" w:rsidP="00A96A0F">
      <w:r>
        <w:br w:type="page"/>
      </w:r>
    </w:p>
    <w:p w14:paraId="79D02D51" w14:textId="77777777" w:rsidR="00A96A0F" w:rsidRDefault="00A96A0F" w:rsidP="00A96A0F">
      <w:pPr>
        <w:jc w:val="both"/>
      </w:pPr>
      <w:r>
        <w:rPr>
          <w:b/>
          <w:bCs/>
        </w:rPr>
        <w:t>Program:</w:t>
      </w:r>
      <w:r>
        <w:tab/>
        <w:t>Nicholls State University</w:t>
      </w:r>
    </w:p>
    <w:p w14:paraId="42677D74" w14:textId="77777777" w:rsidR="00A96A0F" w:rsidRDefault="00A96A0F" w:rsidP="00A96A0F">
      <w:pPr>
        <w:jc w:val="both"/>
      </w:pPr>
    </w:p>
    <w:p w14:paraId="0FDD1E84" w14:textId="77777777" w:rsidR="006D6A4F" w:rsidRDefault="006D6A4F" w:rsidP="006D6A4F">
      <w:pPr>
        <w:rPr>
          <w:b/>
        </w:rPr>
      </w:pPr>
      <w:r>
        <w:rPr>
          <w:b/>
        </w:rPr>
        <w:t>Objective II.5</w:t>
      </w:r>
      <w:r w:rsidRPr="00816C97">
        <w:rPr>
          <w:b/>
        </w:rPr>
        <w:t xml:space="preserve">:  </w:t>
      </w:r>
      <w:r>
        <w:rPr>
          <w:b/>
        </w:rPr>
        <w:t>Maintain</w:t>
      </w:r>
      <w:r w:rsidRPr="002E2DD6">
        <w:rPr>
          <w:b/>
        </w:rPr>
        <w:t xml:space="preserve"> the total number of </w:t>
      </w:r>
      <w:r>
        <w:rPr>
          <w:b/>
        </w:rPr>
        <w:t xml:space="preserve">Graduate Degree </w:t>
      </w:r>
      <w:r w:rsidRPr="002E2DD6">
        <w:rPr>
          <w:b/>
        </w:rPr>
        <w:t xml:space="preserve">completers in a given academic year from the baseline year number of </w:t>
      </w:r>
      <w:r>
        <w:rPr>
          <w:b/>
        </w:rPr>
        <w:t>196</w:t>
      </w:r>
      <w:r w:rsidRPr="002E2DD6">
        <w:rPr>
          <w:b/>
        </w:rPr>
        <w:t xml:space="preserve"> in </w:t>
      </w:r>
      <w:r>
        <w:rPr>
          <w:b/>
        </w:rPr>
        <w:t>2023-24</w:t>
      </w:r>
      <w:r w:rsidRPr="002E2DD6">
        <w:rPr>
          <w:b/>
        </w:rPr>
        <w:t xml:space="preserve"> to </w:t>
      </w:r>
      <w:r>
        <w:rPr>
          <w:b/>
        </w:rPr>
        <w:t xml:space="preserve">196 </w:t>
      </w:r>
      <w:r w:rsidRPr="002E2DD6">
        <w:rPr>
          <w:b/>
        </w:rPr>
        <w:t xml:space="preserve">in </w:t>
      </w:r>
      <w:r>
        <w:rPr>
          <w:b/>
        </w:rPr>
        <w:t xml:space="preserve">AY </w:t>
      </w:r>
      <w:r w:rsidRPr="002E2DD6">
        <w:rPr>
          <w:b/>
        </w:rPr>
        <w:t>20</w:t>
      </w:r>
      <w:r>
        <w:rPr>
          <w:b/>
        </w:rPr>
        <w:t>28</w:t>
      </w:r>
      <w:r w:rsidRPr="002E2DD6">
        <w:rPr>
          <w:b/>
        </w:rPr>
        <w:t>-</w:t>
      </w:r>
      <w:r>
        <w:rPr>
          <w:b/>
        </w:rPr>
        <w:t>29</w:t>
      </w:r>
      <w:r w:rsidRPr="002E2DD6">
        <w:rPr>
          <w:b/>
        </w:rPr>
        <w:t>.  Students may only be counted once per award level.</w:t>
      </w:r>
      <w:r>
        <w:rPr>
          <w:b/>
        </w:rPr>
        <w:t xml:space="preserve">  </w:t>
      </w:r>
    </w:p>
    <w:p w14:paraId="3E4390D3" w14:textId="77777777" w:rsidR="00A96A0F" w:rsidRPr="000E3939" w:rsidRDefault="00A96A0F" w:rsidP="00A96A0F"/>
    <w:p w14:paraId="4117B8C2" w14:textId="77777777" w:rsidR="00A96A0F" w:rsidRDefault="00A96A0F" w:rsidP="00A96A0F">
      <w:pPr>
        <w:jc w:val="both"/>
      </w:pPr>
      <w:r>
        <w:rPr>
          <w:b/>
        </w:rPr>
        <w:t>Indicator 2:</w:t>
      </w:r>
      <w:r>
        <w:rPr>
          <w:b/>
        </w:rPr>
        <w:tab/>
      </w:r>
      <w:r>
        <w:t>Percentage change in the number of completers from the baseline year</w:t>
      </w:r>
    </w:p>
    <w:p w14:paraId="4617B69B" w14:textId="77777777" w:rsidR="00A96A0F" w:rsidRDefault="00A96A0F" w:rsidP="00A96A0F">
      <w:pPr>
        <w:jc w:val="both"/>
      </w:pPr>
    </w:p>
    <w:p w14:paraId="16C520C4" w14:textId="77777777" w:rsidR="00A96A0F" w:rsidRDefault="00A96A0F" w:rsidP="00A96A0F">
      <w:pPr>
        <w:jc w:val="both"/>
        <w:rPr>
          <w:b/>
          <w:bCs/>
        </w:rPr>
      </w:pPr>
      <w:r>
        <w:rPr>
          <w:b/>
          <w:bCs/>
        </w:rPr>
        <w:t>1.</w:t>
      </w:r>
      <w:r>
        <w:rPr>
          <w:b/>
          <w:bCs/>
        </w:rPr>
        <w:tab/>
        <w:t xml:space="preserve">What is the type of indicator? </w:t>
      </w:r>
    </w:p>
    <w:p w14:paraId="2386CB7B" w14:textId="77777777" w:rsidR="00A96A0F" w:rsidRDefault="00A96A0F" w:rsidP="00A96A0F">
      <w:pPr>
        <w:jc w:val="both"/>
      </w:pPr>
      <w:r>
        <w:rPr>
          <w:b/>
          <w:bCs/>
        </w:rPr>
        <w:tab/>
      </w:r>
      <w:r>
        <w:t>Outcome, Supporting</w:t>
      </w:r>
    </w:p>
    <w:p w14:paraId="05390414" w14:textId="77777777" w:rsidR="00A96A0F" w:rsidRDefault="00A96A0F" w:rsidP="00A96A0F">
      <w:pPr>
        <w:jc w:val="both"/>
        <w:rPr>
          <w:b/>
          <w:bCs/>
        </w:rPr>
      </w:pPr>
    </w:p>
    <w:p w14:paraId="775E374C" w14:textId="77777777" w:rsidR="00A96A0F" w:rsidRDefault="00A96A0F" w:rsidP="00A96A0F">
      <w:pPr>
        <w:jc w:val="both"/>
        <w:rPr>
          <w:b/>
          <w:bCs/>
        </w:rPr>
      </w:pPr>
      <w:r>
        <w:rPr>
          <w:b/>
          <w:bCs/>
        </w:rPr>
        <w:t>2.</w:t>
      </w:r>
      <w:r>
        <w:rPr>
          <w:b/>
          <w:bCs/>
        </w:rPr>
        <w:tab/>
        <w:t xml:space="preserve">What is the rationale for the indicator?  </w:t>
      </w:r>
    </w:p>
    <w:p w14:paraId="747C5C1D" w14:textId="77777777" w:rsidR="00A96A0F" w:rsidRDefault="00A96A0F" w:rsidP="00A96A0F">
      <w:pPr>
        <w:ind w:left="720"/>
      </w:pPr>
      <w:r>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61E6A7F7" w14:textId="77777777" w:rsidR="00A96A0F" w:rsidRDefault="00A96A0F" w:rsidP="00A96A0F">
      <w:pPr>
        <w:jc w:val="both"/>
        <w:rPr>
          <w:b/>
          <w:bCs/>
        </w:rPr>
      </w:pPr>
    </w:p>
    <w:p w14:paraId="68C68A11" w14:textId="77777777" w:rsidR="00A96A0F" w:rsidRDefault="00A96A0F" w:rsidP="00A96A0F">
      <w:pPr>
        <w:ind w:left="720" w:hanging="720"/>
        <w:jc w:val="both"/>
      </w:pPr>
      <w:r>
        <w:rPr>
          <w:b/>
          <w:bCs/>
        </w:rPr>
        <w:t>3.</w:t>
      </w:r>
      <w:r>
        <w:rPr>
          <w:b/>
          <w:bCs/>
        </w:rPr>
        <w:tab/>
        <w:t xml:space="preserve">What is the source of the indicator?  How reliable is the source?  </w:t>
      </w:r>
    </w:p>
    <w:p w14:paraId="23AB9820" w14:textId="77777777" w:rsidR="00A96A0F" w:rsidRDefault="00A96A0F" w:rsidP="00A96A0F">
      <w:pPr>
        <w:ind w:left="720" w:hanging="720"/>
      </w:pPr>
      <w:r>
        <w:tab/>
        <w:t>Data will be retrieved from the Board of Regents data reporting system. The data system for collecting institutional data on completers has been in existence for almost three decades and is considered reliable.</w:t>
      </w:r>
    </w:p>
    <w:p w14:paraId="08F7D753" w14:textId="77777777" w:rsidR="00A96A0F" w:rsidRDefault="00A96A0F" w:rsidP="00A96A0F">
      <w:pPr>
        <w:jc w:val="both"/>
        <w:rPr>
          <w:b/>
        </w:rPr>
      </w:pPr>
    </w:p>
    <w:p w14:paraId="270C3A82" w14:textId="77777777" w:rsidR="00A96A0F" w:rsidRPr="00680AD5" w:rsidRDefault="00A96A0F" w:rsidP="00A96A0F">
      <w:pPr>
        <w:ind w:left="720" w:hanging="720"/>
        <w:jc w:val="both"/>
        <w:rPr>
          <w:b/>
          <w:bCs/>
        </w:rPr>
      </w:pPr>
      <w:r w:rsidRPr="00680AD5">
        <w:rPr>
          <w:b/>
          <w:bCs/>
        </w:rPr>
        <w:t>4.</w:t>
      </w:r>
      <w:r w:rsidRPr="00680AD5">
        <w:rPr>
          <w:b/>
          <w:bCs/>
        </w:rPr>
        <w:tab/>
        <w:t>What is the frequency and timing of collection or reporting?</w:t>
      </w:r>
    </w:p>
    <w:p w14:paraId="1B2D5F47" w14:textId="77777777" w:rsidR="00A96A0F" w:rsidRDefault="00A96A0F" w:rsidP="00A96A0F">
      <w:pPr>
        <w:ind w:left="720" w:hanging="720"/>
      </w:pPr>
      <w:r w:rsidRPr="00680AD5">
        <w:tab/>
        <w:t xml:space="preserve">The </w:t>
      </w:r>
      <w:r>
        <w:t xml:space="preserve">needed </w:t>
      </w:r>
      <w:r w:rsidRPr="00680AD5">
        <w:t>data</w:t>
      </w:r>
      <w:r>
        <w:t xml:space="preserve"> </w:t>
      </w:r>
      <w:r w:rsidRPr="00680AD5">
        <w:t xml:space="preserve">are gathered </w:t>
      </w:r>
      <w:r w:rsidR="0019574E">
        <w:t>annually by the Bo</w:t>
      </w:r>
      <w:r>
        <w:t>ard of Regents.  The</w:t>
      </w:r>
      <w:r w:rsidRPr="00680AD5">
        <w:t xml:space="preserve"> time </w:t>
      </w:r>
      <w:r>
        <w:t xml:space="preserve">needed </w:t>
      </w:r>
      <w:r w:rsidRPr="00680AD5">
        <w:t>for collection, aggregation, and editing of the data</w:t>
      </w:r>
      <w:r>
        <w:t xml:space="preserve"> results in a lag before reliable reporting can be accomplished</w:t>
      </w:r>
      <w:r w:rsidRPr="00680AD5">
        <w:t>.</w:t>
      </w:r>
      <w:r>
        <w:t xml:space="preserve">   </w:t>
      </w:r>
    </w:p>
    <w:p w14:paraId="36ACD64C" w14:textId="77777777" w:rsidR="00A96A0F" w:rsidRDefault="00A96A0F" w:rsidP="00A96A0F">
      <w:pPr>
        <w:ind w:left="720" w:hanging="720"/>
        <w:jc w:val="both"/>
        <w:rPr>
          <w:b/>
          <w:bCs/>
        </w:rPr>
      </w:pPr>
    </w:p>
    <w:p w14:paraId="1FA60198" w14:textId="77777777" w:rsidR="00A96A0F" w:rsidRDefault="00A96A0F" w:rsidP="00A96A0F">
      <w:pPr>
        <w:jc w:val="both"/>
        <w:rPr>
          <w:b/>
          <w:bCs/>
        </w:rPr>
      </w:pPr>
      <w:r>
        <w:rPr>
          <w:b/>
          <w:bCs/>
        </w:rPr>
        <w:t>5.</w:t>
      </w:r>
      <w:r>
        <w:rPr>
          <w:b/>
          <w:bCs/>
        </w:rPr>
        <w:tab/>
        <w:t>How is the indicator calculated?  Is this a standard calculation?</w:t>
      </w:r>
    </w:p>
    <w:p w14:paraId="3E97F1D8" w14:textId="77777777" w:rsidR="00A96A0F" w:rsidRDefault="00A96A0F" w:rsidP="00A96A0F">
      <w:pPr>
        <w:ind w:left="720" w:hanging="720"/>
      </w:pPr>
      <w:r>
        <w:tab/>
        <w:t xml:space="preserve">To calculate the indicator, the sum of all completers at </w:t>
      </w:r>
      <w:r w:rsidR="0019574E">
        <w:t xml:space="preserve">the graduate </w:t>
      </w:r>
      <w:r>
        <w:t xml:space="preserve">level at an institution within a given academic year is compared to the baseline sum.  Then a percentage change is calculated.   </w:t>
      </w:r>
    </w:p>
    <w:p w14:paraId="6625CC33" w14:textId="77777777" w:rsidR="00A96A0F" w:rsidRDefault="00A96A0F" w:rsidP="00A96A0F">
      <w:pPr>
        <w:ind w:left="720" w:hanging="720"/>
        <w:rPr>
          <w:b/>
          <w:bCs/>
        </w:rPr>
      </w:pPr>
    </w:p>
    <w:p w14:paraId="5317AD79" w14:textId="77777777" w:rsidR="00A96A0F" w:rsidRDefault="00A96A0F" w:rsidP="00A96A0F">
      <w:pPr>
        <w:ind w:left="720" w:hanging="720"/>
        <w:jc w:val="both"/>
        <w:rPr>
          <w:b/>
          <w:bCs/>
        </w:rPr>
      </w:pPr>
      <w:r>
        <w:rPr>
          <w:b/>
          <w:bCs/>
        </w:rPr>
        <w:t>6.</w:t>
      </w:r>
      <w:r>
        <w:rPr>
          <w:b/>
          <w:bCs/>
        </w:rPr>
        <w:tab/>
        <w:t>Does the indicator contain jargon, acronyms, or unclear terms?  If so, clarify or define them.</w:t>
      </w:r>
    </w:p>
    <w:p w14:paraId="4E66D8D7" w14:textId="77777777" w:rsidR="00A96A0F" w:rsidRDefault="00A96A0F" w:rsidP="00A96A0F">
      <w:pPr>
        <w:ind w:left="720" w:hanging="720"/>
        <w:jc w:val="both"/>
      </w:pPr>
      <w:r>
        <w:rPr>
          <w:b/>
          <w:bCs/>
        </w:rPr>
        <w:tab/>
      </w:r>
      <w:r>
        <w:t xml:space="preserve">Completers is another term for graduates.  It will include all students who earn Board of Regents-recognized </w:t>
      </w:r>
      <w:r w:rsidR="004F200D">
        <w:t>graduate degree.</w:t>
      </w:r>
      <w:r>
        <w:t xml:space="preserve"> </w:t>
      </w:r>
    </w:p>
    <w:p w14:paraId="5A99A0CC" w14:textId="77777777" w:rsidR="00A96A0F" w:rsidRDefault="00A96A0F" w:rsidP="00A96A0F">
      <w:pPr>
        <w:ind w:left="720" w:hanging="720"/>
        <w:jc w:val="both"/>
        <w:rPr>
          <w:b/>
          <w:bCs/>
        </w:rPr>
      </w:pPr>
    </w:p>
    <w:p w14:paraId="52BA9324" w14:textId="77777777" w:rsidR="00A96A0F" w:rsidRDefault="00A96A0F" w:rsidP="00A96A0F">
      <w:pPr>
        <w:ind w:left="720" w:hanging="720"/>
        <w:jc w:val="both"/>
        <w:rPr>
          <w:b/>
          <w:bCs/>
        </w:rPr>
      </w:pPr>
      <w:r>
        <w:rPr>
          <w:b/>
          <w:bCs/>
        </w:rPr>
        <w:t>7.</w:t>
      </w:r>
      <w:r>
        <w:rPr>
          <w:b/>
          <w:bCs/>
        </w:rPr>
        <w:tab/>
        <w:t>Is the indicator an aggregate or disaggregate figure?</w:t>
      </w:r>
    </w:p>
    <w:p w14:paraId="5AABAE88" w14:textId="77777777" w:rsidR="004F200D" w:rsidRDefault="00A96A0F" w:rsidP="004F200D">
      <w:pPr>
        <w:ind w:left="720" w:hanging="720"/>
      </w:pPr>
      <w:r>
        <w:tab/>
        <w:t xml:space="preserve">This indicator is the aggregate of all students who earn Board of Regents-recognized </w:t>
      </w:r>
      <w:r w:rsidR="004F200D">
        <w:t>graduate degrees</w:t>
      </w:r>
      <w:r>
        <w:t xml:space="preserve"> within an academ</w:t>
      </w:r>
      <w:r w:rsidR="004F200D">
        <w:t>ic year.</w:t>
      </w:r>
    </w:p>
    <w:p w14:paraId="07538B2D" w14:textId="77777777" w:rsidR="004F200D" w:rsidRDefault="004F200D" w:rsidP="004F200D">
      <w:pPr>
        <w:ind w:left="720" w:hanging="720"/>
      </w:pPr>
    </w:p>
    <w:p w14:paraId="2B0EE2D0" w14:textId="77777777" w:rsidR="00A96A0F" w:rsidRDefault="00A96A0F" w:rsidP="004F200D">
      <w:pPr>
        <w:ind w:left="720" w:hanging="720"/>
        <w:rPr>
          <w:b/>
          <w:bCs/>
        </w:rPr>
      </w:pPr>
      <w:r>
        <w:rPr>
          <w:b/>
          <w:bCs/>
        </w:rPr>
        <w:t>8.</w:t>
      </w:r>
      <w:r>
        <w:rPr>
          <w:b/>
          <w:bCs/>
        </w:rPr>
        <w:tab/>
        <w:t>Who is responsible for data collection, analysis, and quality?</w:t>
      </w:r>
    </w:p>
    <w:p w14:paraId="75201881" w14:textId="77777777" w:rsidR="00A96A0F" w:rsidRDefault="00A96A0F" w:rsidP="00A96A0F">
      <w:pPr>
        <w:ind w:left="720" w:hanging="720"/>
      </w:pPr>
      <w:r>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6B590FFC" w14:textId="77777777" w:rsidR="00A96A0F" w:rsidRDefault="00A96A0F" w:rsidP="00A96A0F">
      <w:pPr>
        <w:ind w:left="720" w:hanging="720"/>
        <w:rPr>
          <w:b/>
          <w:bCs/>
        </w:rPr>
      </w:pPr>
    </w:p>
    <w:p w14:paraId="52C731F4" w14:textId="77777777" w:rsidR="00A96A0F" w:rsidRDefault="00A96A0F" w:rsidP="00A96A0F">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14:paraId="3ED43DC6" w14:textId="77777777" w:rsidR="00A96A0F" w:rsidRDefault="00A96A0F" w:rsidP="00A96A0F">
      <w:pPr>
        <w:ind w:left="720"/>
      </w:pPr>
      <w:r>
        <w:t xml:space="preserve">There are no limitations or weaknesses. </w:t>
      </w:r>
    </w:p>
    <w:p w14:paraId="6F52B07D" w14:textId="77777777" w:rsidR="00A96A0F" w:rsidRDefault="00A96A0F" w:rsidP="00A96A0F">
      <w:pPr>
        <w:ind w:left="720" w:hanging="720"/>
        <w:jc w:val="both"/>
        <w:rPr>
          <w:b/>
          <w:bCs/>
        </w:rPr>
      </w:pPr>
    </w:p>
    <w:p w14:paraId="5249AA43" w14:textId="77777777" w:rsidR="00A96A0F" w:rsidRDefault="00A96A0F" w:rsidP="00A96A0F">
      <w:pPr>
        <w:ind w:left="720" w:hanging="720"/>
        <w:jc w:val="both"/>
        <w:rPr>
          <w:b/>
          <w:bCs/>
        </w:rPr>
      </w:pPr>
      <w:r>
        <w:rPr>
          <w:b/>
          <w:bCs/>
        </w:rPr>
        <w:t>10.</w:t>
      </w:r>
      <w:r>
        <w:rPr>
          <w:b/>
          <w:bCs/>
        </w:rPr>
        <w:tab/>
        <w:t>How will the indicator be used in management decision making and other agency processes?</w:t>
      </w:r>
    </w:p>
    <w:p w14:paraId="6F15BA1B" w14:textId="77777777" w:rsidR="00A96A0F" w:rsidRDefault="00A96A0F" w:rsidP="00A96A0F">
      <w:pPr>
        <w:ind w:left="720" w:hanging="720"/>
      </w:pPr>
      <w:r>
        <w:tab/>
        <w:t xml:space="preserve">Ensuring student success drives many management decisions including recruitment, admissions, academic programming, academic support, facilities, and finance. </w:t>
      </w:r>
    </w:p>
    <w:p w14:paraId="2F91A1FC" w14:textId="77777777" w:rsidR="00817C0E" w:rsidRDefault="00817C0E" w:rsidP="00817C0E">
      <w:pPr>
        <w:jc w:val="both"/>
      </w:pPr>
      <w:r>
        <w:rPr>
          <w:b/>
          <w:bCs/>
        </w:rPr>
        <w:t>Program:</w:t>
      </w:r>
      <w:r>
        <w:tab/>
        <w:t>Nicholls State University</w:t>
      </w:r>
    </w:p>
    <w:p w14:paraId="010003E9" w14:textId="77777777" w:rsidR="00817C0E" w:rsidRDefault="00817C0E" w:rsidP="00817C0E">
      <w:pPr>
        <w:jc w:val="both"/>
      </w:pPr>
    </w:p>
    <w:p w14:paraId="78A2C06E" w14:textId="77777777" w:rsidR="00817C0E" w:rsidRDefault="00817C0E">
      <w:pPr>
        <w:rPr>
          <w:b/>
        </w:rPr>
      </w:pPr>
      <w:r>
        <w:rPr>
          <w:b/>
        </w:rPr>
        <w:br w:type="page"/>
      </w:r>
    </w:p>
    <w:p w14:paraId="5E5605FA" w14:textId="77777777" w:rsidR="006D6A4F" w:rsidRDefault="006D6A4F" w:rsidP="006D6A4F">
      <w:pPr>
        <w:rPr>
          <w:b/>
        </w:rPr>
      </w:pPr>
      <w:r>
        <w:rPr>
          <w:b/>
        </w:rPr>
        <w:t>Objective II.6</w:t>
      </w:r>
      <w:r w:rsidRPr="00816C97">
        <w:rPr>
          <w:b/>
        </w:rPr>
        <w:t xml:space="preserve">:  </w:t>
      </w:r>
      <w:r>
        <w:rPr>
          <w:b/>
        </w:rPr>
        <w:t xml:space="preserve">Increase the </w:t>
      </w:r>
      <w:r w:rsidRPr="002E2DD6">
        <w:rPr>
          <w:b/>
        </w:rPr>
        <w:t xml:space="preserve">total number of </w:t>
      </w:r>
      <w:r>
        <w:rPr>
          <w:b/>
        </w:rPr>
        <w:t xml:space="preserve">adult completers (over 25 years of age) </w:t>
      </w:r>
      <w:r w:rsidRPr="002E2DD6">
        <w:rPr>
          <w:b/>
        </w:rPr>
        <w:t xml:space="preserve">in a given academic year </w:t>
      </w:r>
      <w:r>
        <w:rPr>
          <w:b/>
        </w:rPr>
        <w:t xml:space="preserve">by 5% </w:t>
      </w:r>
      <w:r w:rsidRPr="002E2DD6">
        <w:rPr>
          <w:b/>
        </w:rPr>
        <w:t xml:space="preserve">from the baseline year number of </w:t>
      </w:r>
      <w:r>
        <w:rPr>
          <w:b/>
        </w:rPr>
        <w:t>266</w:t>
      </w:r>
      <w:r w:rsidRPr="002E2DD6">
        <w:rPr>
          <w:b/>
        </w:rPr>
        <w:t xml:space="preserve"> in </w:t>
      </w:r>
      <w:r>
        <w:rPr>
          <w:b/>
        </w:rPr>
        <w:t>2023-24</w:t>
      </w:r>
      <w:r w:rsidRPr="002E2DD6">
        <w:rPr>
          <w:b/>
        </w:rPr>
        <w:t xml:space="preserve"> to </w:t>
      </w:r>
      <w:r>
        <w:rPr>
          <w:b/>
        </w:rPr>
        <w:t xml:space="preserve">279 </w:t>
      </w:r>
      <w:r w:rsidRPr="002E2DD6">
        <w:rPr>
          <w:b/>
        </w:rPr>
        <w:t xml:space="preserve">in </w:t>
      </w:r>
      <w:r>
        <w:rPr>
          <w:b/>
        </w:rPr>
        <w:t xml:space="preserve">AY </w:t>
      </w:r>
      <w:r w:rsidRPr="002E2DD6">
        <w:rPr>
          <w:b/>
        </w:rPr>
        <w:t>20</w:t>
      </w:r>
      <w:r>
        <w:rPr>
          <w:b/>
        </w:rPr>
        <w:t>28</w:t>
      </w:r>
      <w:r w:rsidRPr="002E2DD6">
        <w:rPr>
          <w:b/>
        </w:rPr>
        <w:t>-</w:t>
      </w:r>
      <w:r>
        <w:rPr>
          <w:b/>
        </w:rPr>
        <w:t>29</w:t>
      </w:r>
      <w:r w:rsidRPr="002E2DD6">
        <w:rPr>
          <w:b/>
        </w:rPr>
        <w:t xml:space="preserve">. </w:t>
      </w:r>
      <w:r>
        <w:rPr>
          <w:b/>
        </w:rPr>
        <w:t xml:space="preserve"> </w:t>
      </w:r>
    </w:p>
    <w:p w14:paraId="75F62651" w14:textId="77777777" w:rsidR="00817C0E" w:rsidRDefault="00817C0E" w:rsidP="00817C0E">
      <w:pPr>
        <w:rPr>
          <w:b/>
        </w:rPr>
      </w:pPr>
    </w:p>
    <w:p w14:paraId="7F28D7C6" w14:textId="77777777" w:rsidR="00817C0E" w:rsidRDefault="00817C0E" w:rsidP="00817C0E">
      <w:r>
        <w:rPr>
          <w:b/>
        </w:rPr>
        <w:t>Indicator 1:</w:t>
      </w:r>
      <w:r>
        <w:rPr>
          <w:b/>
        </w:rPr>
        <w:tab/>
      </w:r>
      <w:r>
        <w:t>Number of completers at graduate degree level</w:t>
      </w:r>
    </w:p>
    <w:p w14:paraId="5CEACBED" w14:textId="77777777" w:rsidR="00817C0E" w:rsidRDefault="00817C0E" w:rsidP="00817C0E">
      <w:pPr>
        <w:jc w:val="both"/>
      </w:pPr>
    </w:p>
    <w:p w14:paraId="369E2CD3" w14:textId="77777777" w:rsidR="00817C0E" w:rsidRDefault="00817C0E" w:rsidP="00817C0E">
      <w:pPr>
        <w:jc w:val="both"/>
        <w:rPr>
          <w:b/>
          <w:bCs/>
        </w:rPr>
      </w:pPr>
      <w:r>
        <w:rPr>
          <w:b/>
          <w:bCs/>
        </w:rPr>
        <w:t>1.</w:t>
      </w:r>
      <w:r>
        <w:rPr>
          <w:b/>
          <w:bCs/>
        </w:rPr>
        <w:tab/>
        <w:t xml:space="preserve">What is the type of indicator? </w:t>
      </w:r>
    </w:p>
    <w:p w14:paraId="6D2A5971" w14:textId="77777777" w:rsidR="00817C0E" w:rsidRDefault="00817C0E" w:rsidP="00817C0E">
      <w:pPr>
        <w:jc w:val="both"/>
      </w:pPr>
      <w:r>
        <w:rPr>
          <w:b/>
          <w:bCs/>
        </w:rPr>
        <w:tab/>
      </w:r>
      <w:r>
        <w:t>Output, Key</w:t>
      </w:r>
    </w:p>
    <w:p w14:paraId="0CB62623" w14:textId="77777777" w:rsidR="00817C0E" w:rsidRDefault="00817C0E" w:rsidP="00817C0E">
      <w:pPr>
        <w:jc w:val="both"/>
        <w:rPr>
          <w:b/>
          <w:bCs/>
        </w:rPr>
      </w:pPr>
    </w:p>
    <w:p w14:paraId="42E1B759" w14:textId="77777777" w:rsidR="00817C0E" w:rsidRDefault="00817C0E" w:rsidP="00817C0E">
      <w:pPr>
        <w:jc w:val="both"/>
        <w:rPr>
          <w:b/>
          <w:bCs/>
        </w:rPr>
      </w:pPr>
      <w:r>
        <w:rPr>
          <w:b/>
          <w:bCs/>
        </w:rPr>
        <w:t>2.</w:t>
      </w:r>
      <w:r>
        <w:rPr>
          <w:b/>
          <w:bCs/>
        </w:rPr>
        <w:tab/>
        <w:t xml:space="preserve">What is the rationale for the indicator?  </w:t>
      </w:r>
    </w:p>
    <w:p w14:paraId="6843B8BB" w14:textId="77777777" w:rsidR="00817C0E" w:rsidRDefault="00817C0E" w:rsidP="00817C0E">
      <w:pPr>
        <w:ind w:left="720"/>
      </w:pPr>
      <w:r>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0912D140" w14:textId="77777777" w:rsidR="00817C0E" w:rsidRDefault="00817C0E" w:rsidP="00817C0E">
      <w:pPr>
        <w:jc w:val="both"/>
        <w:rPr>
          <w:b/>
          <w:bCs/>
        </w:rPr>
      </w:pPr>
    </w:p>
    <w:p w14:paraId="31F24CA2" w14:textId="77777777" w:rsidR="00817C0E" w:rsidRDefault="00817C0E" w:rsidP="00817C0E">
      <w:pPr>
        <w:ind w:left="720" w:hanging="720"/>
        <w:jc w:val="both"/>
      </w:pPr>
      <w:r>
        <w:rPr>
          <w:b/>
          <w:bCs/>
        </w:rPr>
        <w:t>3.</w:t>
      </w:r>
      <w:r>
        <w:rPr>
          <w:b/>
          <w:bCs/>
        </w:rPr>
        <w:tab/>
        <w:t xml:space="preserve">What is the source of the indicator?  How reliable is the source?  </w:t>
      </w:r>
    </w:p>
    <w:p w14:paraId="3772A829" w14:textId="77777777" w:rsidR="00817C0E" w:rsidRDefault="00817C0E" w:rsidP="00817C0E">
      <w:pPr>
        <w:ind w:left="720" w:hanging="720"/>
      </w:pPr>
      <w:r>
        <w:tab/>
        <w:t>Data will be retrieved from the Board of Regents data reporting system. The data system for collecting institutional data on completers has been in existence for almost three decades and is considered reliable.</w:t>
      </w:r>
    </w:p>
    <w:p w14:paraId="44AA0768" w14:textId="77777777" w:rsidR="00817C0E" w:rsidRDefault="00817C0E" w:rsidP="00817C0E">
      <w:pPr>
        <w:jc w:val="both"/>
        <w:rPr>
          <w:b/>
        </w:rPr>
      </w:pPr>
    </w:p>
    <w:p w14:paraId="49EB0ACE" w14:textId="77777777" w:rsidR="00817C0E" w:rsidRPr="00680AD5" w:rsidRDefault="00817C0E" w:rsidP="00817C0E">
      <w:pPr>
        <w:ind w:left="720" w:hanging="720"/>
        <w:jc w:val="both"/>
        <w:rPr>
          <w:b/>
          <w:bCs/>
        </w:rPr>
      </w:pPr>
      <w:r w:rsidRPr="00680AD5">
        <w:rPr>
          <w:b/>
          <w:bCs/>
        </w:rPr>
        <w:t>4.</w:t>
      </w:r>
      <w:r w:rsidRPr="00680AD5">
        <w:rPr>
          <w:b/>
          <w:bCs/>
        </w:rPr>
        <w:tab/>
        <w:t>What is the frequency and timing of collection or reporting?</w:t>
      </w:r>
    </w:p>
    <w:p w14:paraId="590A5B7F" w14:textId="77777777" w:rsidR="00817C0E" w:rsidRDefault="00817C0E" w:rsidP="00817C0E">
      <w:pPr>
        <w:ind w:left="720" w:hanging="720"/>
      </w:pPr>
      <w:r w:rsidRPr="00680AD5">
        <w:tab/>
        <w:t xml:space="preserve">The </w:t>
      </w:r>
      <w:r>
        <w:t xml:space="preserve">needed </w:t>
      </w:r>
      <w:r w:rsidRPr="00680AD5">
        <w:t>data</w:t>
      </w:r>
      <w:r>
        <w:t xml:space="preserve"> </w:t>
      </w:r>
      <w:r w:rsidRPr="00680AD5">
        <w:t xml:space="preserve">are gathered </w:t>
      </w:r>
      <w:r>
        <w:t>annually by the Board of Regents.  The</w:t>
      </w:r>
      <w:r w:rsidRPr="00680AD5">
        <w:t xml:space="preserve"> time </w:t>
      </w:r>
      <w:r>
        <w:t xml:space="preserve">needed </w:t>
      </w:r>
      <w:r w:rsidRPr="00680AD5">
        <w:t>for collection, aggregation, and editing of the data</w:t>
      </w:r>
      <w:r>
        <w:t xml:space="preserve"> results in a lag before reliable reporting can be accomplished</w:t>
      </w:r>
      <w:r w:rsidRPr="00680AD5">
        <w:t>.</w:t>
      </w:r>
      <w:r>
        <w:t xml:space="preserve">   </w:t>
      </w:r>
    </w:p>
    <w:p w14:paraId="7D650F18" w14:textId="77777777" w:rsidR="00817C0E" w:rsidRDefault="00817C0E" w:rsidP="00817C0E">
      <w:pPr>
        <w:ind w:left="720" w:hanging="720"/>
        <w:jc w:val="both"/>
        <w:rPr>
          <w:b/>
          <w:bCs/>
        </w:rPr>
      </w:pPr>
    </w:p>
    <w:p w14:paraId="29010481" w14:textId="77777777" w:rsidR="00817C0E" w:rsidRDefault="00817C0E" w:rsidP="00817C0E">
      <w:pPr>
        <w:jc w:val="both"/>
        <w:rPr>
          <w:b/>
          <w:bCs/>
        </w:rPr>
      </w:pPr>
      <w:r>
        <w:rPr>
          <w:b/>
          <w:bCs/>
        </w:rPr>
        <w:t>5.</w:t>
      </w:r>
      <w:r>
        <w:rPr>
          <w:b/>
          <w:bCs/>
        </w:rPr>
        <w:tab/>
        <w:t>How is the indicator calculated?  Is this a standard calculation?</w:t>
      </w:r>
    </w:p>
    <w:p w14:paraId="27169B36" w14:textId="77777777" w:rsidR="00817C0E" w:rsidRDefault="00817C0E" w:rsidP="00817C0E">
      <w:pPr>
        <w:ind w:left="720" w:hanging="720"/>
      </w:pPr>
      <w:r>
        <w:tab/>
        <w:t xml:space="preserve">The indicator is the sum of all completers at the graduate level within a given academic year.  </w:t>
      </w:r>
    </w:p>
    <w:p w14:paraId="294D31FF" w14:textId="77777777" w:rsidR="00817C0E" w:rsidRDefault="00817C0E" w:rsidP="00817C0E">
      <w:pPr>
        <w:ind w:left="720" w:hanging="720"/>
        <w:rPr>
          <w:b/>
          <w:bCs/>
        </w:rPr>
      </w:pPr>
    </w:p>
    <w:p w14:paraId="1183D324" w14:textId="77777777" w:rsidR="00817C0E" w:rsidRDefault="00817C0E" w:rsidP="00817C0E">
      <w:pPr>
        <w:ind w:left="720" w:hanging="720"/>
        <w:jc w:val="both"/>
        <w:rPr>
          <w:b/>
          <w:bCs/>
        </w:rPr>
      </w:pPr>
      <w:r>
        <w:rPr>
          <w:b/>
          <w:bCs/>
        </w:rPr>
        <w:t>6.</w:t>
      </w:r>
      <w:r>
        <w:rPr>
          <w:b/>
          <w:bCs/>
        </w:rPr>
        <w:tab/>
        <w:t>Does the indicator contain jargon, acronyms, or unclear terms?  If so, clarify or define them.</w:t>
      </w:r>
    </w:p>
    <w:p w14:paraId="0947B4D8" w14:textId="77777777" w:rsidR="00817C0E" w:rsidRDefault="00817C0E" w:rsidP="00817C0E">
      <w:pPr>
        <w:ind w:left="720" w:hanging="720"/>
        <w:jc w:val="both"/>
      </w:pPr>
      <w:r>
        <w:rPr>
          <w:b/>
          <w:bCs/>
        </w:rPr>
        <w:tab/>
      </w:r>
      <w:r>
        <w:t xml:space="preserve">Completers is another term for graduates.  It will include all students </w:t>
      </w:r>
      <w:r w:rsidR="00363568">
        <w:t xml:space="preserve">25 or older </w:t>
      </w:r>
      <w:r>
        <w:t xml:space="preserve">who earn Board of Regents-recognized </w:t>
      </w:r>
      <w:r w:rsidR="00363568">
        <w:t xml:space="preserve">undergraduate </w:t>
      </w:r>
      <w:r>
        <w:t xml:space="preserve">degrees. </w:t>
      </w:r>
    </w:p>
    <w:p w14:paraId="1EF16EC1" w14:textId="77777777" w:rsidR="00817C0E" w:rsidRDefault="00817C0E" w:rsidP="00817C0E">
      <w:pPr>
        <w:ind w:left="720" w:hanging="720"/>
        <w:jc w:val="both"/>
        <w:rPr>
          <w:b/>
          <w:bCs/>
        </w:rPr>
      </w:pPr>
    </w:p>
    <w:p w14:paraId="2F32A301" w14:textId="77777777" w:rsidR="00817C0E" w:rsidRDefault="00817C0E" w:rsidP="00817C0E">
      <w:pPr>
        <w:ind w:left="720" w:hanging="720"/>
        <w:jc w:val="both"/>
        <w:rPr>
          <w:b/>
          <w:bCs/>
        </w:rPr>
      </w:pPr>
      <w:r>
        <w:rPr>
          <w:b/>
          <w:bCs/>
        </w:rPr>
        <w:t>7.</w:t>
      </w:r>
      <w:r>
        <w:rPr>
          <w:b/>
          <w:bCs/>
        </w:rPr>
        <w:tab/>
        <w:t>Is the indicator an aggregate or disaggregate figure?</w:t>
      </w:r>
    </w:p>
    <w:p w14:paraId="44A41C61" w14:textId="77777777" w:rsidR="00817C0E" w:rsidRDefault="00817C0E" w:rsidP="00817C0E">
      <w:pPr>
        <w:ind w:left="720" w:hanging="720"/>
      </w:pPr>
      <w:r>
        <w:tab/>
        <w:t>This indicator is the aggregate of all students</w:t>
      </w:r>
      <w:r w:rsidR="00363568">
        <w:t xml:space="preserve"> 25 or older </w:t>
      </w:r>
      <w:r>
        <w:t xml:space="preserve">who earn Board of Regents-recognized </w:t>
      </w:r>
      <w:r w:rsidR="00363568">
        <w:t>under</w:t>
      </w:r>
      <w:r>
        <w:t>graduate degrees within an academic year.</w:t>
      </w:r>
    </w:p>
    <w:p w14:paraId="66E185DC" w14:textId="77777777" w:rsidR="00817C0E" w:rsidRDefault="00817C0E" w:rsidP="00817C0E">
      <w:pPr>
        <w:ind w:left="720" w:hanging="720"/>
        <w:rPr>
          <w:b/>
          <w:bCs/>
        </w:rPr>
      </w:pPr>
    </w:p>
    <w:p w14:paraId="74D933D7" w14:textId="77777777" w:rsidR="00817C0E" w:rsidRDefault="00817C0E" w:rsidP="00817C0E">
      <w:pPr>
        <w:ind w:left="720" w:hanging="720"/>
        <w:jc w:val="both"/>
        <w:rPr>
          <w:b/>
          <w:bCs/>
        </w:rPr>
      </w:pPr>
      <w:r>
        <w:rPr>
          <w:b/>
          <w:bCs/>
        </w:rPr>
        <w:t>8.</w:t>
      </w:r>
      <w:r>
        <w:rPr>
          <w:b/>
          <w:bCs/>
        </w:rPr>
        <w:tab/>
        <w:t>Who is responsible for data collection, analysis, and quality?</w:t>
      </w:r>
    </w:p>
    <w:p w14:paraId="4BA6C706" w14:textId="77777777" w:rsidR="00817C0E" w:rsidRDefault="00817C0E" w:rsidP="00817C0E">
      <w:pPr>
        <w:ind w:left="720" w:hanging="720"/>
      </w:pPr>
      <w:r>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582E1E33" w14:textId="77777777" w:rsidR="00817C0E" w:rsidRDefault="00817C0E" w:rsidP="00817C0E">
      <w:pPr>
        <w:ind w:left="720" w:hanging="720"/>
        <w:rPr>
          <w:b/>
          <w:bCs/>
        </w:rPr>
      </w:pPr>
    </w:p>
    <w:p w14:paraId="7C496F61" w14:textId="77777777" w:rsidR="00817C0E" w:rsidRDefault="00817C0E" w:rsidP="00817C0E">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14:paraId="2842C8D0" w14:textId="77777777" w:rsidR="00817C0E" w:rsidRDefault="00817C0E" w:rsidP="00817C0E">
      <w:pPr>
        <w:ind w:left="720"/>
      </w:pPr>
      <w:r>
        <w:t xml:space="preserve">There are no limitations or weaknesses. </w:t>
      </w:r>
    </w:p>
    <w:p w14:paraId="251E8EAF" w14:textId="77777777" w:rsidR="00817C0E" w:rsidRDefault="00817C0E" w:rsidP="00817C0E">
      <w:pPr>
        <w:ind w:left="720" w:hanging="720"/>
        <w:jc w:val="both"/>
        <w:rPr>
          <w:b/>
          <w:bCs/>
        </w:rPr>
      </w:pPr>
    </w:p>
    <w:p w14:paraId="20548F1E" w14:textId="77777777" w:rsidR="00817C0E" w:rsidRDefault="00817C0E" w:rsidP="00817C0E">
      <w:pPr>
        <w:ind w:left="720" w:hanging="720"/>
        <w:jc w:val="both"/>
        <w:rPr>
          <w:b/>
          <w:bCs/>
        </w:rPr>
      </w:pPr>
      <w:r>
        <w:rPr>
          <w:b/>
          <w:bCs/>
        </w:rPr>
        <w:t>10.</w:t>
      </w:r>
      <w:r>
        <w:rPr>
          <w:b/>
          <w:bCs/>
        </w:rPr>
        <w:tab/>
        <w:t>How will the indicator be used in management decision making and other agency processes?</w:t>
      </w:r>
    </w:p>
    <w:p w14:paraId="67032692" w14:textId="77777777" w:rsidR="00817C0E" w:rsidRDefault="00817C0E" w:rsidP="00817C0E">
      <w:pPr>
        <w:ind w:left="720" w:hanging="720"/>
      </w:pPr>
      <w:r>
        <w:tab/>
        <w:t xml:space="preserve">Ensuring student success drives many management decisions including recruitment, admissions, academic programming, academic support, facilities, and finance. </w:t>
      </w:r>
    </w:p>
    <w:p w14:paraId="7EEBA379" w14:textId="77777777" w:rsidR="00817C0E" w:rsidRDefault="00817C0E" w:rsidP="00817C0E">
      <w:pPr>
        <w:ind w:left="720" w:hanging="720"/>
      </w:pPr>
    </w:p>
    <w:p w14:paraId="30EB6380" w14:textId="77777777" w:rsidR="00817C0E" w:rsidRDefault="00817C0E" w:rsidP="00817C0E">
      <w:r>
        <w:br w:type="page"/>
      </w:r>
    </w:p>
    <w:p w14:paraId="5154F9CB" w14:textId="77777777" w:rsidR="00817C0E" w:rsidRDefault="00817C0E" w:rsidP="00817C0E">
      <w:pPr>
        <w:jc w:val="both"/>
      </w:pPr>
      <w:r>
        <w:rPr>
          <w:b/>
          <w:bCs/>
        </w:rPr>
        <w:t>Program:</w:t>
      </w:r>
      <w:r>
        <w:tab/>
        <w:t>Nicholls State University</w:t>
      </w:r>
    </w:p>
    <w:p w14:paraId="43FFC7D9" w14:textId="77777777" w:rsidR="00817C0E" w:rsidRDefault="00817C0E" w:rsidP="00817C0E">
      <w:pPr>
        <w:jc w:val="both"/>
      </w:pPr>
    </w:p>
    <w:p w14:paraId="2530264F" w14:textId="77777777" w:rsidR="006D6A4F" w:rsidRDefault="006D6A4F" w:rsidP="006D6A4F">
      <w:pPr>
        <w:rPr>
          <w:b/>
        </w:rPr>
      </w:pPr>
      <w:r>
        <w:rPr>
          <w:b/>
        </w:rPr>
        <w:t>Objective II.6</w:t>
      </w:r>
      <w:r w:rsidRPr="00816C97">
        <w:rPr>
          <w:b/>
        </w:rPr>
        <w:t xml:space="preserve">:  </w:t>
      </w:r>
      <w:r>
        <w:rPr>
          <w:b/>
        </w:rPr>
        <w:t xml:space="preserve">Increase the </w:t>
      </w:r>
      <w:r w:rsidRPr="002E2DD6">
        <w:rPr>
          <w:b/>
        </w:rPr>
        <w:t xml:space="preserve">total number of </w:t>
      </w:r>
      <w:r>
        <w:rPr>
          <w:b/>
        </w:rPr>
        <w:t xml:space="preserve">adult completers (over 25 years of age) </w:t>
      </w:r>
      <w:r w:rsidRPr="002E2DD6">
        <w:rPr>
          <w:b/>
        </w:rPr>
        <w:t xml:space="preserve">in a given academic year </w:t>
      </w:r>
      <w:r>
        <w:rPr>
          <w:b/>
        </w:rPr>
        <w:t xml:space="preserve">by 5% </w:t>
      </w:r>
      <w:r w:rsidRPr="002E2DD6">
        <w:rPr>
          <w:b/>
        </w:rPr>
        <w:t xml:space="preserve">from the baseline year number of </w:t>
      </w:r>
      <w:r>
        <w:rPr>
          <w:b/>
        </w:rPr>
        <w:t>266</w:t>
      </w:r>
      <w:r w:rsidRPr="002E2DD6">
        <w:rPr>
          <w:b/>
        </w:rPr>
        <w:t xml:space="preserve"> in </w:t>
      </w:r>
      <w:r>
        <w:rPr>
          <w:b/>
        </w:rPr>
        <w:t>2023-24</w:t>
      </w:r>
      <w:r w:rsidRPr="002E2DD6">
        <w:rPr>
          <w:b/>
        </w:rPr>
        <w:t xml:space="preserve"> to </w:t>
      </w:r>
      <w:r>
        <w:rPr>
          <w:b/>
        </w:rPr>
        <w:t xml:space="preserve">279 </w:t>
      </w:r>
      <w:r w:rsidRPr="002E2DD6">
        <w:rPr>
          <w:b/>
        </w:rPr>
        <w:t xml:space="preserve">in </w:t>
      </w:r>
      <w:r>
        <w:rPr>
          <w:b/>
        </w:rPr>
        <w:t xml:space="preserve">AY </w:t>
      </w:r>
      <w:r w:rsidRPr="002E2DD6">
        <w:rPr>
          <w:b/>
        </w:rPr>
        <w:t>20</w:t>
      </w:r>
      <w:r>
        <w:rPr>
          <w:b/>
        </w:rPr>
        <w:t>28</w:t>
      </w:r>
      <w:r w:rsidRPr="002E2DD6">
        <w:rPr>
          <w:b/>
        </w:rPr>
        <w:t>-</w:t>
      </w:r>
      <w:r>
        <w:rPr>
          <w:b/>
        </w:rPr>
        <w:t>29</w:t>
      </w:r>
      <w:r w:rsidRPr="002E2DD6">
        <w:rPr>
          <w:b/>
        </w:rPr>
        <w:t xml:space="preserve">. </w:t>
      </w:r>
      <w:r>
        <w:rPr>
          <w:b/>
        </w:rPr>
        <w:t xml:space="preserve"> </w:t>
      </w:r>
    </w:p>
    <w:p w14:paraId="68F8014B" w14:textId="77777777" w:rsidR="00817C0E" w:rsidRPr="000E3939" w:rsidRDefault="00817C0E" w:rsidP="00817C0E"/>
    <w:p w14:paraId="0D56846C" w14:textId="77777777" w:rsidR="00817C0E" w:rsidRDefault="00817C0E" w:rsidP="00817C0E">
      <w:pPr>
        <w:jc w:val="both"/>
      </w:pPr>
      <w:r>
        <w:rPr>
          <w:b/>
        </w:rPr>
        <w:t>Indicator 2:</w:t>
      </w:r>
      <w:r>
        <w:rPr>
          <w:b/>
        </w:rPr>
        <w:tab/>
      </w:r>
      <w:r>
        <w:t>Percentage change in the number of completers from the baseline year</w:t>
      </w:r>
    </w:p>
    <w:p w14:paraId="4B22E578" w14:textId="77777777" w:rsidR="00817C0E" w:rsidRDefault="00817C0E" w:rsidP="00817C0E">
      <w:pPr>
        <w:jc w:val="both"/>
      </w:pPr>
    </w:p>
    <w:p w14:paraId="14CA1C51" w14:textId="77777777" w:rsidR="00817C0E" w:rsidRDefault="00817C0E" w:rsidP="00817C0E">
      <w:pPr>
        <w:jc w:val="both"/>
        <w:rPr>
          <w:b/>
          <w:bCs/>
        </w:rPr>
      </w:pPr>
      <w:r>
        <w:rPr>
          <w:b/>
          <w:bCs/>
        </w:rPr>
        <w:t>1.</w:t>
      </w:r>
      <w:r>
        <w:rPr>
          <w:b/>
          <w:bCs/>
        </w:rPr>
        <w:tab/>
        <w:t xml:space="preserve">What is the type of indicator? </w:t>
      </w:r>
    </w:p>
    <w:p w14:paraId="28ACFC3C" w14:textId="77777777" w:rsidR="00817C0E" w:rsidRDefault="00817C0E" w:rsidP="00817C0E">
      <w:pPr>
        <w:jc w:val="both"/>
      </w:pPr>
      <w:r>
        <w:rPr>
          <w:b/>
          <w:bCs/>
        </w:rPr>
        <w:tab/>
      </w:r>
      <w:r>
        <w:t>Outcome, Supporting</w:t>
      </w:r>
    </w:p>
    <w:p w14:paraId="0F55551A" w14:textId="77777777" w:rsidR="00817C0E" w:rsidRDefault="00817C0E" w:rsidP="00817C0E">
      <w:pPr>
        <w:jc w:val="both"/>
        <w:rPr>
          <w:b/>
          <w:bCs/>
        </w:rPr>
      </w:pPr>
    </w:p>
    <w:p w14:paraId="57AE8EFA" w14:textId="77777777" w:rsidR="00817C0E" w:rsidRDefault="00817C0E" w:rsidP="00817C0E">
      <w:pPr>
        <w:jc w:val="both"/>
        <w:rPr>
          <w:b/>
          <w:bCs/>
        </w:rPr>
      </w:pPr>
      <w:r>
        <w:rPr>
          <w:b/>
          <w:bCs/>
        </w:rPr>
        <w:t>2.</w:t>
      </w:r>
      <w:r>
        <w:rPr>
          <w:b/>
          <w:bCs/>
        </w:rPr>
        <w:tab/>
        <w:t xml:space="preserve">What is the rationale for the indicator?  </w:t>
      </w:r>
    </w:p>
    <w:p w14:paraId="5EAFE010" w14:textId="77777777" w:rsidR="00817C0E" w:rsidRDefault="00817C0E" w:rsidP="00817C0E">
      <w:pPr>
        <w:ind w:left="720"/>
      </w:pPr>
      <w:r>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1C33BE73" w14:textId="77777777" w:rsidR="00817C0E" w:rsidRDefault="00817C0E" w:rsidP="00817C0E">
      <w:pPr>
        <w:jc w:val="both"/>
        <w:rPr>
          <w:b/>
          <w:bCs/>
        </w:rPr>
      </w:pPr>
    </w:p>
    <w:p w14:paraId="081E0631" w14:textId="77777777" w:rsidR="00817C0E" w:rsidRDefault="00817C0E" w:rsidP="00817C0E">
      <w:pPr>
        <w:ind w:left="720" w:hanging="720"/>
        <w:jc w:val="both"/>
      </w:pPr>
      <w:r>
        <w:rPr>
          <w:b/>
          <w:bCs/>
        </w:rPr>
        <w:t>3.</w:t>
      </w:r>
      <w:r>
        <w:rPr>
          <w:b/>
          <w:bCs/>
        </w:rPr>
        <w:tab/>
        <w:t xml:space="preserve">What is the source of the indicator?  How reliable is the source?  </w:t>
      </w:r>
    </w:p>
    <w:p w14:paraId="02E03310" w14:textId="77777777" w:rsidR="00817C0E" w:rsidRDefault="00817C0E" w:rsidP="00817C0E">
      <w:pPr>
        <w:ind w:left="720" w:hanging="720"/>
      </w:pPr>
      <w:r>
        <w:tab/>
        <w:t>Data will be retrieved from the Board of Regents data reporting system. The data system for collecting institutional data on completers has been in existence for almost three decades and is considered reliable.</w:t>
      </w:r>
    </w:p>
    <w:p w14:paraId="6E139532" w14:textId="77777777" w:rsidR="00817C0E" w:rsidRDefault="00817C0E" w:rsidP="00817C0E">
      <w:pPr>
        <w:jc w:val="both"/>
        <w:rPr>
          <w:b/>
        </w:rPr>
      </w:pPr>
    </w:p>
    <w:p w14:paraId="004F9BB4" w14:textId="77777777" w:rsidR="00817C0E" w:rsidRPr="00680AD5" w:rsidRDefault="00817C0E" w:rsidP="00817C0E">
      <w:pPr>
        <w:ind w:left="720" w:hanging="720"/>
        <w:jc w:val="both"/>
        <w:rPr>
          <w:b/>
          <w:bCs/>
        </w:rPr>
      </w:pPr>
      <w:r w:rsidRPr="00680AD5">
        <w:rPr>
          <w:b/>
          <w:bCs/>
        </w:rPr>
        <w:t>4.</w:t>
      </w:r>
      <w:r w:rsidRPr="00680AD5">
        <w:rPr>
          <w:b/>
          <w:bCs/>
        </w:rPr>
        <w:tab/>
        <w:t>What is the frequency and timing of collection or reporting?</w:t>
      </w:r>
    </w:p>
    <w:p w14:paraId="0914E83D" w14:textId="77777777" w:rsidR="00817C0E" w:rsidRDefault="00817C0E" w:rsidP="00817C0E">
      <w:pPr>
        <w:ind w:left="720" w:hanging="720"/>
      </w:pPr>
      <w:r w:rsidRPr="00680AD5">
        <w:tab/>
        <w:t xml:space="preserve">The </w:t>
      </w:r>
      <w:r>
        <w:t xml:space="preserve">needed </w:t>
      </w:r>
      <w:r w:rsidRPr="00680AD5">
        <w:t>data</w:t>
      </w:r>
      <w:r>
        <w:t xml:space="preserve"> </w:t>
      </w:r>
      <w:r w:rsidRPr="00680AD5">
        <w:t xml:space="preserve">are gathered </w:t>
      </w:r>
      <w:r>
        <w:t>annually by the Board of Regents.  The</w:t>
      </w:r>
      <w:r w:rsidRPr="00680AD5">
        <w:t xml:space="preserve"> time </w:t>
      </w:r>
      <w:r>
        <w:t xml:space="preserve">needed </w:t>
      </w:r>
      <w:r w:rsidRPr="00680AD5">
        <w:t>for collection, aggregation, and editing of the data</w:t>
      </w:r>
      <w:r>
        <w:t xml:space="preserve"> results in a lag before reliable reporting can be accomplished</w:t>
      </w:r>
      <w:r w:rsidRPr="00680AD5">
        <w:t>.</w:t>
      </w:r>
      <w:r>
        <w:t xml:space="preserve">   </w:t>
      </w:r>
    </w:p>
    <w:p w14:paraId="021E2736" w14:textId="77777777" w:rsidR="00817C0E" w:rsidRDefault="00817C0E" w:rsidP="00817C0E">
      <w:pPr>
        <w:ind w:left="720" w:hanging="720"/>
        <w:jc w:val="both"/>
        <w:rPr>
          <w:b/>
          <w:bCs/>
        </w:rPr>
      </w:pPr>
    </w:p>
    <w:p w14:paraId="59D2E333" w14:textId="77777777" w:rsidR="00817C0E" w:rsidRDefault="00817C0E" w:rsidP="00817C0E">
      <w:pPr>
        <w:jc w:val="both"/>
        <w:rPr>
          <w:b/>
          <w:bCs/>
        </w:rPr>
      </w:pPr>
      <w:r>
        <w:rPr>
          <w:b/>
          <w:bCs/>
        </w:rPr>
        <w:t>5.</w:t>
      </w:r>
      <w:r>
        <w:rPr>
          <w:b/>
          <w:bCs/>
        </w:rPr>
        <w:tab/>
        <w:t>How is the indicator calculated?  Is this a standard calculation?</w:t>
      </w:r>
    </w:p>
    <w:p w14:paraId="0A630D01" w14:textId="77777777" w:rsidR="00817C0E" w:rsidRDefault="00817C0E" w:rsidP="00817C0E">
      <w:pPr>
        <w:ind w:left="720" w:hanging="720"/>
      </w:pPr>
      <w:r>
        <w:tab/>
        <w:t xml:space="preserve">To calculate the indicator, the sum of all completers at the graduate level at an institution within a given academic year is compared to the baseline sum.  Then a percentage change is calculated.   </w:t>
      </w:r>
    </w:p>
    <w:p w14:paraId="14F68B0D" w14:textId="77777777" w:rsidR="00817C0E" w:rsidRDefault="00817C0E" w:rsidP="00817C0E">
      <w:pPr>
        <w:ind w:left="720" w:hanging="720"/>
        <w:rPr>
          <w:b/>
          <w:bCs/>
        </w:rPr>
      </w:pPr>
    </w:p>
    <w:p w14:paraId="5141213A" w14:textId="77777777" w:rsidR="00817C0E" w:rsidRDefault="00817C0E" w:rsidP="00817C0E">
      <w:pPr>
        <w:ind w:left="720" w:hanging="720"/>
        <w:jc w:val="both"/>
        <w:rPr>
          <w:b/>
          <w:bCs/>
        </w:rPr>
      </w:pPr>
      <w:r>
        <w:rPr>
          <w:b/>
          <w:bCs/>
        </w:rPr>
        <w:t>6.</w:t>
      </w:r>
      <w:r>
        <w:rPr>
          <w:b/>
          <w:bCs/>
        </w:rPr>
        <w:tab/>
        <w:t>Does the indicator contain jargon, acronyms, or unclear terms?  If so, clarify or define them.</w:t>
      </w:r>
    </w:p>
    <w:p w14:paraId="4AA48E0E" w14:textId="77777777" w:rsidR="00817C0E" w:rsidRDefault="00817C0E" w:rsidP="00817C0E">
      <w:pPr>
        <w:ind w:left="720" w:hanging="720"/>
        <w:jc w:val="both"/>
      </w:pPr>
      <w:r>
        <w:rPr>
          <w:b/>
          <w:bCs/>
        </w:rPr>
        <w:tab/>
      </w:r>
      <w:r>
        <w:t>Completers is another term for graduates.  It will include all students</w:t>
      </w:r>
      <w:r w:rsidR="00363568">
        <w:t xml:space="preserve"> who are 25 or older</w:t>
      </w:r>
      <w:r>
        <w:t xml:space="preserve"> who earn Board of Regents-recognized </w:t>
      </w:r>
      <w:r w:rsidR="00363568">
        <w:t>undergraduate</w:t>
      </w:r>
      <w:r>
        <w:t xml:space="preserve"> degree. </w:t>
      </w:r>
    </w:p>
    <w:p w14:paraId="25EA7CB7" w14:textId="77777777" w:rsidR="00817C0E" w:rsidRDefault="00817C0E" w:rsidP="00817C0E">
      <w:pPr>
        <w:ind w:left="720" w:hanging="720"/>
        <w:jc w:val="both"/>
        <w:rPr>
          <w:b/>
          <w:bCs/>
        </w:rPr>
      </w:pPr>
    </w:p>
    <w:p w14:paraId="2FBF32DA" w14:textId="77777777" w:rsidR="00817C0E" w:rsidRDefault="00817C0E" w:rsidP="00817C0E">
      <w:pPr>
        <w:ind w:left="720" w:hanging="720"/>
        <w:jc w:val="both"/>
        <w:rPr>
          <w:b/>
          <w:bCs/>
        </w:rPr>
      </w:pPr>
      <w:r>
        <w:rPr>
          <w:b/>
          <w:bCs/>
        </w:rPr>
        <w:t>7.</w:t>
      </w:r>
      <w:r>
        <w:rPr>
          <w:b/>
          <w:bCs/>
        </w:rPr>
        <w:tab/>
        <w:t>Is the indicator an aggregate or disaggregate figure?</w:t>
      </w:r>
    </w:p>
    <w:p w14:paraId="550E9BC7" w14:textId="77777777" w:rsidR="00817C0E" w:rsidRDefault="00817C0E" w:rsidP="00817C0E">
      <w:pPr>
        <w:ind w:left="720" w:hanging="720"/>
      </w:pPr>
      <w:r>
        <w:tab/>
        <w:t xml:space="preserve">This indicator is the aggregate of all students </w:t>
      </w:r>
      <w:r w:rsidR="00363568">
        <w:t xml:space="preserve">25 or older </w:t>
      </w:r>
      <w:r>
        <w:t>who earn Board of Regents-recognized graduate degrees within an academic year.</w:t>
      </w:r>
    </w:p>
    <w:p w14:paraId="2C7AFF2E" w14:textId="77777777" w:rsidR="00817C0E" w:rsidRDefault="00817C0E" w:rsidP="00817C0E">
      <w:pPr>
        <w:ind w:left="720" w:hanging="720"/>
      </w:pPr>
    </w:p>
    <w:p w14:paraId="059C520B" w14:textId="77777777" w:rsidR="00817C0E" w:rsidRDefault="00817C0E" w:rsidP="00817C0E">
      <w:pPr>
        <w:ind w:left="720" w:hanging="720"/>
        <w:rPr>
          <w:b/>
          <w:bCs/>
        </w:rPr>
      </w:pPr>
      <w:r>
        <w:rPr>
          <w:b/>
          <w:bCs/>
        </w:rPr>
        <w:t>8.</w:t>
      </w:r>
      <w:r>
        <w:rPr>
          <w:b/>
          <w:bCs/>
        </w:rPr>
        <w:tab/>
        <w:t>Who is responsible for data collection, analysis, and quality?</w:t>
      </w:r>
    </w:p>
    <w:p w14:paraId="59042AAA" w14:textId="77777777" w:rsidR="00817C0E" w:rsidRDefault="00817C0E" w:rsidP="00817C0E">
      <w:pPr>
        <w:ind w:left="720" w:hanging="720"/>
      </w:pPr>
      <w:r>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0FE59E38" w14:textId="77777777" w:rsidR="00817C0E" w:rsidRDefault="00817C0E" w:rsidP="00817C0E">
      <w:pPr>
        <w:ind w:left="720" w:hanging="720"/>
        <w:rPr>
          <w:b/>
          <w:bCs/>
        </w:rPr>
      </w:pPr>
    </w:p>
    <w:p w14:paraId="76F37161" w14:textId="77777777" w:rsidR="00817C0E" w:rsidRDefault="00817C0E" w:rsidP="00817C0E">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14:paraId="7451886D" w14:textId="77777777" w:rsidR="00817C0E" w:rsidRDefault="00817C0E" w:rsidP="00817C0E">
      <w:pPr>
        <w:ind w:left="720"/>
      </w:pPr>
      <w:r>
        <w:t xml:space="preserve">There are no limitations or weaknesses. </w:t>
      </w:r>
    </w:p>
    <w:p w14:paraId="76EBB6E7" w14:textId="77777777" w:rsidR="00817C0E" w:rsidRDefault="00817C0E" w:rsidP="00817C0E">
      <w:pPr>
        <w:ind w:left="720" w:hanging="720"/>
        <w:jc w:val="both"/>
        <w:rPr>
          <w:b/>
          <w:bCs/>
        </w:rPr>
      </w:pPr>
    </w:p>
    <w:p w14:paraId="4BD4BF1E" w14:textId="77777777" w:rsidR="00817C0E" w:rsidRDefault="00817C0E" w:rsidP="00817C0E">
      <w:pPr>
        <w:ind w:left="720" w:hanging="720"/>
        <w:jc w:val="both"/>
        <w:rPr>
          <w:b/>
          <w:bCs/>
        </w:rPr>
      </w:pPr>
      <w:r>
        <w:rPr>
          <w:b/>
          <w:bCs/>
        </w:rPr>
        <w:t>10.</w:t>
      </w:r>
      <w:r>
        <w:rPr>
          <w:b/>
          <w:bCs/>
        </w:rPr>
        <w:tab/>
        <w:t>How will the indicator be used in management decision making and other agency processes?</w:t>
      </w:r>
    </w:p>
    <w:p w14:paraId="3BB4BDD6" w14:textId="77777777" w:rsidR="00817C0E" w:rsidRDefault="00817C0E" w:rsidP="00817C0E">
      <w:pPr>
        <w:ind w:left="720" w:hanging="720"/>
      </w:pPr>
      <w:r>
        <w:tab/>
        <w:t xml:space="preserve">Ensuring student success drives many management decisions including recruitment, admissions, academic programming, academic support, facilities, and finance. </w:t>
      </w:r>
    </w:p>
    <w:p w14:paraId="1FE38FB7" w14:textId="77777777" w:rsidR="00A96A0F" w:rsidRDefault="00A96A0F" w:rsidP="00A96A0F">
      <w:pPr>
        <w:ind w:left="720" w:hanging="720"/>
      </w:pPr>
    </w:p>
    <w:p w14:paraId="780D1234" w14:textId="77777777" w:rsidR="00817C0E" w:rsidRDefault="00A96A0F">
      <w:pPr>
        <w:rPr>
          <w:b/>
          <w:bCs/>
        </w:rPr>
      </w:pPr>
      <w:r>
        <w:rPr>
          <w:b/>
          <w:bCs/>
        </w:rPr>
        <w:br w:type="page"/>
      </w:r>
    </w:p>
    <w:p w14:paraId="288053F9" w14:textId="77777777" w:rsidR="00817C0E" w:rsidRDefault="00817C0E" w:rsidP="00817C0E">
      <w:pPr>
        <w:jc w:val="both"/>
      </w:pPr>
      <w:r>
        <w:rPr>
          <w:b/>
          <w:bCs/>
        </w:rPr>
        <w:t>Program:</w:t>
      </w:r>
      <w:r>
        <w:tab/>
        <w:t>Nicholls State University</w:t>
      </w:r>
    </w:p>
    <w:p w14:paraId="5E222D54" w14:textId="77777777" w:rsidR="00817C0E" w:rsidRDefault="00817C0E" w:rsidP="00817C0E">
      <w:pPr>
        <w:jc w:val="both"/>
      </w:pPr>
    </w:p>
    <w:p w14:paraId="309D64CA" w14:textId="32CE781B" w:rsidR="006D6A4F" w:rsidRDefault="006D6A4F" w:rsidP="006D6A4F">
      <w:pPr>
        <w:rPr>
          <w:b/>
        </w:rPr>
      </w:pPr>
      <w:r>
        <w:rPr>
          <w:b/>
        </w:rPr>
        <w:t>Objective II.7</w:t>
      </w:r>
      <w:r w:rsidRPr="00816C97">
        <w:rPr>
          <w:b/>
        </w:rPr>
        <w:t xml:space="preserve">:  </w:t>
      </w:r>
      <w:r>
        <w:rPr>
          <w:b/>
        </w:rPr>
        <w:t xml:space="preserve">Increase </w:t>
      </w:r>
      <w:r w:rsidRPr="002E2DD6">
        <w:rPr>
          <w:b/>
        </w:rPr>
        <w:t xml:space="preserve">the total number of </w:t>
      </w:r>
      <w:r>
        <w:rPr>
          <w:b/>
        </w:rPr>
        <w:t xml:space="preserve">under-represented minority </w:t>
      </w:r>
      <w:r w:rsidRPr="002E2DD6">
        <w:rPr>
          <w:b/>
        </w:rPr>
        <w:t xml:space="preserve">completers in a given academic year </w:t>
      </w:r>
      <w:r>
        <w:rPr>
          <w:b/>
        </w:rPr>
        <w:t xml:space="preserve">by 5% </w:t>
      </w:r>
      <w:r w:rsidRPr="002E2DD6">
        <w:rPr>
          <w:b/>
        </w:rPr>
        <w:t xml:space="preserve">from the baseline year number of </w:t>
      </w:r>
      <w:r>
        <w:rPr>
          <w:b/>
        </w:rPr>
        <w:t>298</w:t>
      </w:r>
      <w:r w:rsidRPr="002E2DD6">
        <w:rPr>
          <w:b/>
        </w:rPr>
        <w:t xml:space="preserve"> in </w:t>
      </w:r>
      <w:r>
        <w:rPr>
          <w:b/>
        </w:rPr>
        <w:t>2023-24</w:t>
      </w:r>
      <w:r w:rsidRPr="002E2DD6">
        <w:rPr>
          <w:b/>
        </w:rPr>
        <w:t xml:space="preserve"> to </w:t>
      </w:r>
      <w:r w:rsidR="005D67AA">
        <w:rPr>
          <w:b/>
        </w:rPr>
        <w:t>313</w:t>
      </w:r>
      <w:r>
        <w:rPr>
          <w:b/>
        </w:rPr>
        <w:t xml:space="preserve"> </w:t>
      </w:r>
      <w:r w:rsidRPr="002E2DD6">
        <w:rPr>
          <w:b/>
        </w:rPr>
        <w:t xml:space="preserve">in </w:t>
      </w:r>
      <w:r>
        <w:rPr>
          <w:b/>
        </w:rPr>
        <w:t xml:space="preserve">AY </w:t>
      </w:r>
      <w:r w:rsidRPr="002E2DD6">
        <w:rPr>
          <w:b/>
        </w:rPr>
        <w:t>20</w:t>
      </w:r>
      <w:r>
        <w:rPr>
          <w:b/>
        </w:rPr>
        <w:t>28</w:t>
      </w:r>
      <w:r w:rsidRPr="002E2DD6">
        <w:rPr>
          <w:b/>
        </w:rPr>
        <w:t>-</w:t>
      </w:r>
      <w:r>
        <w:rPr>
          <w:b/>
        </w:rPr>
        <w:t>29</w:t>
      </w:r>
      <w:r w:rsidRPr="002E2DD6">
        <w:rPr>
          <w:b/>
        </w:rPr>
        <w:t xml:space="preserve">.  </w:t>
      </w:r>
      <w:r>
        <w:rPr>
          <w:b/>
        </w:rPr>
        <w:t xml:space="preserve">  </w:t>
      </w:r>
    </w:p>
    <w:p w14:paraId="7478F206" w14:textId="77777777" w:rsidR="00817C0E" w:rsidRDefault="00817C0E" w:rsidP="00817C0E">
      <w:pPr>
        <w:rPr>
          <w:b/>
        </w:rPr>
      </w:pPr>
    </w:p>
    <w:p w14:paraId="5EE9D0C1" w14:textId="77777777" w:rsidR="00817C0E" w:rsidRDefault="00817C0E" w:rsidP="00817C0E">
      <w:r>
        <w:rPr>
          <w:b/>
        </w:rPr>
        <w:t>Indicator 1:</w:t>
      </w:r>
      <w:r>
        <w:rPr>
          <w:b/>
        </w:rPr>
        <w:tab/>
      </w:r>
      <w:r>
        <w:t>Number of completers at graduate degree level</w:t>
      </w:r>
    </w:p>
    <w:p w14:paraId="4AFA70A0" w14:textId="77777777" w:rsidR="00817C0E" w:rsidRDefault="00817C0E" w:rsidP="00817C0E">
      <w:pPr>
        <w:jc w:val="both"/>
      </w:pPr>
    </w:p>
    <w:p w14:paraId="04BF9547" w14:textId="77777777" w:rsidR="00817C0E" w:rsidRDefault="00817C0E" w:rsidP="00817C0E">
      <w:pPr>
        <w:jc w:val="both"/>
        <w:rPr>
          <w:b/>
          <w:bCs/>
        </w:rPr>
      </w:pPr>
      <w:r>
        <w:rPr>
          <w:b/>
          <w:bCs/>
        </w:rPr>
        <w:t>1.</w:t>
      </w:r>
      <w:r>
        <w:rPr>
          <w:b/>
          <w:bCs/>
        </w:rPr>
        <w:tab/>
        <w:t xml:space="preserve">What is the type of indicator? </w:t>
      </w:r>
    </w:p>
    <w:p w14:paraId="44CE6E87" w14:textId="77777777" w:rsidR="00817C0E" w:rsidRDefault="00817C0E" w:rsidP="00817C0E">
      <w:pPr>
        <w:jc w:val="both"/>
      </w:pPr>
      <w:r>
        <w:rPr>
          <w:b/>
          <w:bCs/>
        </w:rPr>
        <w:tab/>
      </w:r>
      <w:r>
        <w:t>Output, Key</w:t>
      </w:r>
    </w:p>
    <w:p w14:paraId="3E73118D" w14:textId="77777777" w:rsidR="00817C0E" w:rsidRDefault="00817C0E" w:rsidP="00817C0E">
      <w:pPr>
        <w:jc w:val="both"/>
        <w:rPr>
          <w:b/>
          <w:bCs/>
        </w:rPr>
      </w:pPr>
    </w:p>
    <w:p w14:paraId="5F752643" w14:textId="77777777" w:rsidR="00817C0E" w:rsidRDefault="00817C0E" w:rsidP="00817C0E">
      <w:pPr>
        <w:jc w:val="both"/>
        <w:rPr>
          <w:b/>
          <w:bCs/>
        </w:rPr>
      </w:pPr>
      <w:r>
        <w:rPr>
          <w:b/>
          <w:bCs/>
        </w:rPr>
        <w:t>2.</w:t>
      </w:r>
      <w:r>
        <w:rPr>
          <w:b/>
          <w:bCs/>
        </w:rPr>
        <w:tab/>
        <w:t xml:space="preserve">What is the rationale for the indicator?  </w:t>
      </w:r>
    </w:p>
    <w:p w14:paraId="2C49C297" w14:textId="77777777" w:rsidR="00817C0E" w:rsidRDefault="00817C0E" w:rsidP="00817C0E">
      <w:pPr>
        <w:ind w:left="720"/>
      </w:pPr>
      <w:r>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24BAE410" w14:textId="77777777" w:rsidR="00817C0E" w:rsidRDefault="00817C0E" w:rsidP="00817C0E">
      <w:pPr>
        <w:jc w:val="both"/>
        <w:rPr>
          <w:b/>
          <w:bCs/>
        </w:rPr>
      </w:pPr>
    </w:p>
    <w:p w14:paraId="30CBFF0C" w14:textId="77777777" w:rsidR="00817C0E" w:rsidRDefault="00817C0E" w:rsidP="00817C0E">
      <w:pPr>
        <w:ind w:left="720" w:hanging="720"/>
        <w:jc w:val="both"/>
      </w:pPr>
      <w:r>
        <w:rPr>
          <w:b/>
          <w:bCs/>
        </w:rPr>
        <w:t>3.</w:t>
      </w:r>
      <w:r>
        <w:rPr>
          <w:b/>
          <w:bCs/>
        </w:rPr>
        <w:tab/>
        <w:t xml:space="preserve">What is the source of the indicator?  How reliable is the source?  </w:t>
      </w:r>
    </w:p>
    <w:p w14:paraId="1D0442E8" w14:textId="77777777" w:rsidR="00817C0E" w:rsidRDefault="00817C0E" w:rsidP="00817C0E">
      <w:pPr>
        <w:ind w:left="720" w:hanging="720"/>
      </w:pPr>
      <w:r>
        <w:tab/>
        <w:t>Data will be retrieved from the Board of Regents data reporting system. The data system for collecting institutional data on completers has been in existence for almost three decades and is considered reliable.</w:t>
      </w:r>
    </w:p>
    <w:p w14:paraId="47878610" w14:textId="77777777" w:rsidR="00817C0E" w:rsidRDefault="00817C0E" w:rsidP="00817C0E">
      <w:pPr>
        <w:jc w:val="both"/>
        <w:rPr>
          <w:b/>
        </w:rPr>
      </w:pPr>
    </w:p>
    <w:p w14:paraId="352EEE1A" w14:textId="77777777" w:rsidR="00817C0E" w:rsidRPr="00680AD5" w:rsidRDefault="00817C0E" w:rsidP="00817C0E">
      <w:pPr>
        <w:ind w:left="720" w:hanging="720"/>
        <w:jc w:val="both"/>
        <w:rPr>
          <w:b/>
          <w:bCs/>
        </w:rPr>
      </w:pPr>
      <w:r w:rsidRPr="00680AD5">
        <w:rPr>
          <w:b/>
          <w:bCs/>
        </w:rPr>
        <w:t>4.</w:t>
      </w:r>
      <w:r w:rsidRPr="00680AD5">
        <w:rPr>
          <w:b/>
          <w:bCs/>
        </w:rPr>
        <w:tab/>
        <w:t>What is the frequency and timing of collection or reporting?</w:t>
      </w:r>
    </w:p>
    <w:p w14:paraId="64713090" w14:textId="77777777" w:rsidR="00817C0E" w:rsidRDefault="00817C0E" w:rsidP="00817C0E">
      <w:pPr>
        <w:ind w:left="720" w:hanging="720"/>
      </w:pPr>
      <w:r w:rsidRPr="00680AD5">
        <w:tab/>
        <w:t xml:space="preserve">The </w:t>
      </w:r>
      <w:r>
        <w:t xml:space="preserve">needed </w:t>
      </w:r>
      <w:r w:rsidRPr="00680AD5">
        <w:t>data</w:t>
      </w:r>
      <w:r>
        <w:t xml:space="preserve"> </w:t>
      </w:r>
      <w:r w:rsidRPr="00680AD5">
        <w:t xml:space="preserve">are gathered </w:t>
      </w:r>
      <w:r>
        <w:t>annually by the Board of Regents.  The</w:t>
      </w:r>
      <w:r w:rsidRPr="00680AD5">
        <w:t xml:space="preserve"> time </w:t>
      </w:r>
      <w:r>
        <w:t xml:space="preserve">needed </w:t>
      </w:r>
      <w:r w:rsidRPr="00680AD5">
        <w:t>for collection, aggregation, and editing of the data</w:t>
      </w:r>
      <w:r>
        <w:t xml:space="preserve"> results in a lag before reliable reporting can be accomplished</w:t>
      </w:r>
      <w:r w:rsidRPr="00680AD5">
        <w:t>.</w:t>
      </w:r>
      <w:r>
        <w:t xml:space="preserve">   </w:t>
      </w:r>
    </w:p>
    <w:p w14:paraId="6560EB56" w14:textId="77777777" w:rsidR="00817C0E" w:rsidRDefault="00817C0E" w:rsidP="00817C0E">
      <w:pPr>
        <w:ind w:left="720" w:hanging="720"/>
        <w:jc w:val="both"/>
        <w:rPr>
          <w:b/>
          <w:bCs/>
        </w:rPr>
      </w:pPr>
    </w:p>
    <w:p w14:paraId="52313914" w14:textId="77777777" w:rsidR="00817C0E" w:rsidRDefault="00817C0E" w:rsidP="00817C0E">
      <w:pPr>
        <w:jc w:val="both"/>
        <w:rPr>
          <w:b/>
          <w:bCs/>
        </w:rPr>
      </w:pPr>
      <w:r>
        <w:rPr>
          <w:b/>
          <w:bCs/>
        </w:rPr>
        <w:t>5.</w:t>
      </w:r>
      <w:r>
        <w:rPr>
          <w:b/>
          <w:bCs/>
        </w:rPr>
        <w:tab/>
        <w:t>How is the indicator calculated?  Is this a standard calculation?</w:t>
      </w:r>
    </w:p>
    <w:p w14:paraId="45679140" w14:textId="77777777" w:rsidR="00817C0E" w:rsidRDefault="00817C0E" w:rsidP="00817C0E">
      <w:pPr>
        <w:ind w:left="720" w:hanging="720"/>
      </w:pPr>
      <w:r>
        <w:tab/>
        <w:t xml:space="preserve">The indicator is the sum of all completers at the graduate level within a given academic year.  </w:t>
      </w:r>
    </w:p>
    <w:p w14:paraId="313C2E0D" w14:textId="77777777" w:rsidR="00817C0E" w:rsidRDefault="00817C0E" w:rsidP="00817C0E">
      <w:pPr>
        <w:ind w:left="720" w:hanging="720"/>
        <w:rPr>
          <w:b/>
          <w:bCs/>
        </w:rPr>
      </w:pPr>
    </w:p>
    <w:p w14:paraId="6CBF6E7A" w14:textId="77777777" w:rsidR="00817C0E" w:rsidRDefault="00817C0E" w:rsidP="00817C0E">
      <w:pPr>
        <w:ind w:left="720" w:hanging="720"/>
        <w:jc w:val="both"/>
        <w:rPr>
          <w:b/>
          <w:bCs/>
        </w:rPr>
      </w:pPr>
      <w:r>
        <w:rPr>
          <w:b/>
          <w:bCs/>
        </w:rPr>
        <w:t>6.</w:t>
      </w:r>
      <w:r>
        <w:rPr>
          <w:b/>
          <w:bCs/>
        </w:rPr>
        <w:tab/>
        <w:t>Does the indicator contain jargon, acronyms, or unclear terms?  If so, clarify or define them.</w:t>
      </w:r>
    </w:p>
    <w:p w14:paraId="06FE42A6" w14:textId="77777777" w:rsidR="00817C0E" w:rsidRDefault="00817C0E" w:rsidP="00817C0E">
      <w:pPr>
        <w:ind w:left="720" w:hanging="720"/>
        <w:jc w:val="both"/>
      </w:pPr>
      <w:r>
        <w:rPr>
          <w:b/>
          <w:bCs/>
        </w:rPr>
        <w:tab/>
      </w:r>
      <w:r>
        <w:t xml:space="preserve">Completers is another term for graduates.  It will include all students </w:t>
      </w:r>
      <w:r w:rsidR="00363568">
        <w:t xml:space="preserve">from under-represented minority groups </w:t>
      </w:r>
      <w:r>
        <w:t xml:space="preserve">who earn Board of Regents-recognized degrees. </w:t>
      </w:r>
    </w:p>
    <w:p w14:paraId="634F8563" w14:textId="77777777" w:rsidR="00817C0E" w:rsidRDefault="00817C0E" w:rsidP="00817C0E">
      <w:pPr>
        <w:ind w:left="720" w:hanging="720"/>
        <w:jc w:val="both"/>
        <w:rPr>
          <w:b/>
          <w:bCs/>
        </w:rPr>
      </w:pPr>
    </w:p>
    <w:p w14:paraId="7CBD11CF" w14:textId="77777777" w:rsidR="00817C0E" w:rsidRDefault="00817C0E" w:rsidP="00817C0E">
      <w:pPr>
        <w:ind w:left="720" w:hanging="720"/>
        <w:jc w:val="both"/>
        <w:rPr>
          <w:b/>
          <w:bCs/>
        </w:rPr>
      </w:pPr>
      <w:r>
        <w:rPr>
          <w:b/>
          <w:bCs/>
        </w:rPr>
        <w:t>7.</w:t>
      </w:r>
      <w:r>
        <w:rPr>
          <w:b/>
          <w:bCs/>
        </w:rPr>
        <w:tab/>
        <w:t>Is the indicator an aggregate or disaggregate figure?</w:t>
      </w:r>
    </w:p>
    <w:p w14:paraId="7C613326" w14:textId="77777777" w:rsidR="00817C0E" w:rsidRDefault="00817C0E" w:rsidP="00817C0E">
      <w:pPr>
        <w:ind w:left="720" w:hanging="720"/>
      </w:pPr>
      <w:r>
        <w:tab/>
        <w:t xml:space="preserve">This indicator is the aggregate of all students </w:t>
      </w:r>
      <w:r w:rsidR="00363568">
        <w:t xml:space="preserve">from under-represented minority groups </w:t>
      </w:r>
      <w:r>
        <w:t>who earn Board of Regents-recognized degrees within an academic year.</w:t>
      </w:r>
    </w:p>
    <w:p w14:paraId="37F429DF" w14:textId="77777777" w:rsidR="00817C0E" w:rsidRDefault="00817C0E" w:rsidP="00817C0E">
      <w:pPr>
        <w:ind w:left="720" w:hanging="720"/>
        <w:rPr>
          <w:b/>
          <w:bCs/>
        </w:rPr>
      </w:pPr>
    </w:p>
    <w:p w14:paraId="2CF72D99" w14:textId="77777777" w:rsidR="00817C0E" w:rsidRDefault="00817C0E" w:rsidP="00817C0E">
      <w:pPr>
        <w:ind w:left="720" w:hanging="720"/>
        <w:jc w:val="both"/>
        <w:rPr>
          <w:b/>
          <w:bCs/>
        </w:rPr>
      </w:pPr>
      <w:r>
        <w:rPr>
          <w:b/>
          <w:bCs/>
        </w:rPr>
        <w:t>8.</w:t>
      </w:r>
      <w:r>
        <w:rPr>
          <w:b/>
          <w:bCs/>
        </w:rPr>
        <w:tab/>
        <w:t>Who is responsible for data collection, analysis, and quality?</w:t>
      </w:r>
    </w:p>
    <w:p w14:paraId="219D1B67" w14:textId="77777777" w:rsidR="00817C0E" w:rsidRDefault="00817C0E" w:rsidP="00817C0E">
      <w:pPr>
        <w:ind w:left="720" w:hanging="720"/>
      </w:pPr>
      <w:r>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23310993" w14:textId="77777777" w:rsidR="00817C0E" w:rsidRDefault="00817C0E" w:rsidP="00817C0E">
      <w:pPr>
        <w:ind w:left="720" w:hanging="720"/>
        <w:rPr>
          <w:b/>
          <w:bCs/>
        </w:rPr>
      </w:pPr>
    </w:p>
    <w:p w14:paraId="2B4906FF" w14:textId="77777777" w:rsidR="00817C0E" w:rsidRDefault="00817C0E" w:rsidP="00817C0E">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14:paraId="2B9E4020" w14:textId="77777777" w:rsidR="00817C0E" w:rsidRDefault="00817C0E" w:rsidP="00817C0E">
      <w:pPr>
        <w:ind w:left="720"/>
      </w:pPr>
      <w:r>
        <w:t xml:space="preserve">There are no limitations or weaknesses. </w:t>
      </w:r>
    </w:p>
    <w:p w14:paraId="710EDD25" w14:textId="77777777" w:rsidR="00817C0E" w:rsidRDefault="00817C0E" w:rsidP="00817C0E">
      <w:pPr>
        <w:ind w:left="720" w:hanging="720"/>
        <w:jc w:val="both"/>
        <w:rPr>
          <w:b/>
          <w:bCs/>
        </w:rPr>
      </w:pPr>
    </w:p>
    <w:p w14:paraId="6246C641" w14:textId="77777777" w:rsidR="00817C0E" w:rsidRDefault="00817C0E" w:rsidP="00817C0E">
      <w:pPr>
        <w:ind w:left="720" w:hanging="720"/>
        <w:jc w:val="both"/>
        <w:rPr>
          <w:b/>
          <w:bCs/>
        </w:rPr>
      </w:pPr>
      <w:r>
        <w:rPr>
          <w:b/>
          <w:bCs/>
        </w:rPr>
        <w:t>10.</w:t>
      </w:r>
      <w:r>
        <w:rPr>
          <w:b/>
          <w:bCs/>
        </w:rPr>
        <w:tab/>
        <w:t>How will the indicator be used in management decision making and other agency processes?</w:t>
      </w:r>
    </w:p>
    <w:p w14:paraId="5030A885" w14:textId="77777777" w:rsidR="00817C0E" w:rsidRDefault="00817C0E" w:rsidP="00817C0E">
      <w:pPr>
        <w:ind w:left="720" w:hanging="720"/>
      </w:pPr>
      <w:r>
        <w:tab/>
        <w:t xml:space="preserve">Ensuring student success drives many management decisions including recruitment, admissions, academic programming, academic support, facilities, and finance. </w:t>
      </w:r>
    </w:p>
    <w:p w14:paraId="75BDC849" w14:textId="77777777" w:rsidR="00817C0E" w:rsidRDefault="00817C0E" w:rsidP="00817C0E">
      <w:pPr>
        <w:ind w:left="720" w:hanging="720"/>
      </w:pPr>
    </w:p>
    <w:p w14:paraId="0CB98DC9" w14:textId="77777777" w:rsidR="00817C0E" w:rsidRDefault="00817C0E" w:rsidP="00817C0E">
      <w:r>
        <w:br w:type="page"/>
      </w:r>
    </w:p>
    <w:p w14:paraId="458115D6" w14:textId="77777777" w:rsidR="00817C0E" w:rsidRDefault="00817C0E" w:rsidP="00817C0E">
      <w:pPr>
        <w:jc w:val="both"/>
      </w:pPr>
      <w:r>
        <w:rPr>
          <w:b/>
          <w:bCs/>
        </w:rPr>
        <w:t>Program:</w:t>
      </w:r>
      <w:r>
        <w:tab/>
        <w:t>Nicholls State University</w:t>
      </w:r>
    </w:p>
    <w:p w14:paraId="042F86F7" w14:textId="77777777" w:rsidR="00817C0E" w:rsidRDefault="00817C0E" w:rsidP="00817C0E">
      <w:pPr>
        <w:jc w:val="both"/>
      </w:pPr>
    </w:p>
    <w:p w14:paraId="2130587A" w14:textId="5800733C" w:rsidR="006D6A4F" w:rsidRDefault="006D6A4F" w:rsidP="006D6A4F">
      <w:pPr>
        <w:rPr>
          <w:b/>
        </w:rPr>
      </w:pPr>
      <w:r>
        <w:rPr>
          <w:b/>
        </w:rPr>
        <w:t>Objective II.7</w:t>
      </w:r>
      <w:r w:rsidRPr="00816C97">
        <w:rPr>
          <w:b/>
        </w:rPr>
        <w:t xml:space="preserve">:  </w:t>
      </w:r>
      <w:r>
        <w:rPr>
          <w:b/>
        </w:rPr>
        <w:t xml:space="preserve">Increase </w:t>
      </w:r>
      <w:r w:rsidRPr="002E2DD6">
        <w:rPr>
          <w:b/>
        </w:rPr>
        <w:t xml:space="preserve">the total number of </w:t>
      </w:r>
      <w:r>
        <w:rPr>
          <w:b/>
        </w:rPr>
        <w:t xml:space="preserve">under-represented minority </w:t>
      </w:r>
      <w:r w:rsidRPr="002E2DD6">
        <w:rPr>
          <w:b/>
        </w:rPr>
        <w:t xml:space="preserve">completers in a given academic year </w:t>
      </w:r>
      <w:r>
        <w:rPr>
          <w:b/>
        </w:rPr>
        <w:t xml:space="preserve">by 5% </w:t>
      </w:r>
      <w:r w:rsidRPr="002E2DD6">
        <w:rPr>
          <w:b/>
        </w:rPr>
        <w:t xml:space="preserve">from the baseline year number of </w:t>
      </w:r>
      <w:r>
        <w:rPr>
          <w:b/>
        </w:rPr>
        <w:t>298</w:t>
      </w:r>
      <w:r w:rsidRPr="002E2DD6">
        <w:rPr>
          <w:b/>
        </w:rPr>
        <w:t xml:space="preserve"> in </w:t>
      </w:r>
      <w:r>
        <w:rPr>
          <w:b/>
        </w:rPr>
        <w:t>2023-24</w:t>
      </w:r>
      <w:r w:rsidRPr="002E2DD6">
        <w:rPr>
          <w:b/>
        </w:rPr>
        <w:t xml:space="preserve"> to </w:t>
      </w:r>
      <w:r w:rsidR="005D67AA">
        <w:rPr>
          <w:b/>
        </w:rPr>
        <w:t>313</w:t>
      </w:r>
      <w:r>
        <w:rPr>
          <w:b/>
        </w:rPr>
        <w:t xml:space="preserve"> </w:t>
      </w:r>
      <w:r w:rsidRPr="002E2DD6">
        <w:rPr>
          <w:b/>
        </w:rPr>
        <w:t xml:space="preserve">in </w:t>
      </w:r>
      <w:r>
        <w:rPr>
          <w:b/>
        </w:rPr>
        <w:t xml:space="preserve">AY </w:t>
      </w:r>
      <w:r w:rsidRPr="002E2DD6">
        <w:rPr>
          <w:b/>
        </w:rPr>
        <w:t>20</w:t>
      </w:r>
      <w:r>
        <w:rPr>
          <w:b/>
        </w:rPr>
        <w:t>28</w:t>
      </w:r>
      <w:r w:rsidRPr="002E2DD6">
        <w:rPr>
          <w:b/>
        </w:rPr>
        <w:t>-</w:t>
      </w:r>
      <w:r>
        <w:rPr>
          <w:b/>
        </w:rPr>
        <w:t>29</w:t>
      </w:r>
      <w:r w:rsidRPr="002E2DD6">
        <w:rPr>
          <w:b/>
        </w:rPr>
        <w:t xml:space="preserve">.  </w:t>
      </w:r>
      <w:r>
        <w:rPr>
          <w:b/>
        </w:rPr>
        <w:t xml:space="preserve">  </w:t>
      </w:r>
    </w:p>
    <w:p w14:paraId="377DE910" w14:textId="77777777" w:rsidR="00817C0E" w:rsidRPr="000E3939" w:rsidRDefault="00817C0E" w:rsidP="00817C0E"/>
    <w:p w14:paraId="7462E34D" w14:textId="77777777" w:rsidR="00817C0E" w:rsidRDefault="00817C0E" w:rsidP="00817C0E">
      <w:pPr>
        <w:jc w:val="both"/>
      </w:pPr>
      <w:r>
        <w:rPr>
          <w:b/>
        </w:rPr>
        <w:t>Indicator 2:</w:t>
      </w:r>
      <w:r>
        <w:rPr>
          <w:b/>
        </w:rPr>
        <w:tab/>
      </w:r>
      <w:r>
        <w:t>Percentage change in the number of completers from the baseline year</w:t>
      </w:r>
    </w:p>
    <w:p w14:paraId="10B6EEAC" w14:textId="77777777" w:rsidR="00817C0E" w:rsidRDefault="00817C0E" w:rsidP="00817C0E">
      <w:pPr>
        <w:jc w:val="both"/>
      </w:pPr>
    </w:p>
    <w:p w14:paraId="54EEECF6" w14:textId="77777777" w:rsidR="00817C0E" w:rsidRDefault="00817C0E" w:rsidP="00817C0E">
      <w:pPr>
        <w:jc w:val="both"/>
        <w:rPr>
          <w:b/>
          <w:bCs/>
        </w:rPr>
      </w:pPr>
      <w:r>
        <w:rPr>
          <w:b/>
          <w:bCs/>
        </w:rPr>
        <w:t>1.</w:t>
      </w:r>
      <w:r>
        <w:rPr>
          <w:b/>
          <w:bCs/>
        </w:rPr>
        <w:tab/>
        <w:t xml:space="preserve">What is the type of indicator? </w:t>
      </w:r>
    </w:p>
    <w:p w14:paraId="6D058736" w14:textId="77777777" w:rsidR="00817C0E" w:rsidRDefault="00817C0E" w:rsidP="00817C0E">
      <w:pPr>
        <w:jc w:val="both"/>
      </w:pPr>
      <w:r>
        <w:rPr>
          <w:b/>
          <w:bCs/>
        </w:rPr>
        <w:tab/>
      </w:r>
      <w:r>
        <w:t>Outcome, Supporting</w:t>
      </w:r>
    </w:p>
    <w:p w14:paraId="08210766" w14:textId="77777777" w:rsidR="00817C0E" w:rsidRDefault="00817C0E" w:rsidP="00817C0E">
      <w:pPr>
        <w:jc w:val="both"/>
        <w:rPr>
          <w:b/>
          <w:bCs/>
        </w:rPr>
      </w:pPr>
    </w:p>
    <w:p w14:paraId="7625935E" w14:textId="77777777" w:rsidR="00817C0E" w:rsidRDefault="00817C0E" w:rsidP="00817C0E">
      <w:pPr>
        <w:jc w:val="both"/>
        <w:rPr>
          <w:b/>
          <w:bCs/>
        </w:rPr>
      </w:pPr>
      <w:r>
        <w:rPr>
          <w:b/>
          <w:bCs/>
        </w:rPr>
        <w:t>2.</w:t>
      </w:r>
      <w:r>
        <w:rPr>
          <w:b/>
          <w:bCs/>
        </w:rPr>
        <w:tab/>
        <w:t xml:space="preserve">What is the rationale for the indicator?  </w:t>
      </w:r>
    </w:p>
    <w:p w14:paraId="1A9369A6" w14:textId="77777777" w:rsidR="00817C0E" w:rsidRDefault="00817C0E" w:rsidP="00817C0E">
      <w:pPr>
        <w:ind w:left="720"/>
      </w:pPr>
      <w:r>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2448B962" w14:textId="77777777" w:rsidR="00817C0E" w:rsidRDefault="00817C0E" w:rsidP="00817C0E">
      <w:pPr>
        <w:jc w:val="both"/>
        <w:rPr>
          <w:b/>
          <w:bCs/>
        </w:rPr>
      </w:pPr>
    </w:p>
    <w:p w14:paraId="14FCA14C" w14:textId="77777777" w:rsidR="00817C0E" w:rsidRDefault="00817C0E" w:rsidP="00817C0E">
      <w:pPr>
        <w:ind w:left="720" w:hanging="720"/>
        <w:jc w:val="both"/>
      </w:pPr>
      <w:r>
        <w:rPr>
          <w:b/>
          <w:bCs/>
        </w:rPr>
        <w:t>3.</w:t>
      </w:r>
      <w:r>
        <w:rPr>
          <w:b/>
          <w:bCs/>
        </w:rPr>
        <w:tab/>
        <w:t xml:space="preserve">What is the source of the indicator?  How reliable is the source?  </w:t>
      </w:r>
    </w:p>
    <w:p w14:paraId="3AC49908" w14:textId="77777777" w:rsidR="00817C0E" w:rsidRDefault="00817C0E" w:rsidP="00817C0E">
      <w:pPr>
        <w:ind w:left="720" w:hanging="720"/>
      </w:pPr>
      <w:r>
        <w:tab/>
        <w:t>Data will be retrieved from the Board of Regents data reporting system. The data system for collecting institutional data on completers has been in existence for almost three decades and is considered reliable.</w:t>
      </w:r>
    </w:p>
    <w:p w14:paraId="232F9921" w14:textId="77777777" w:rsidR="00817C0E" w:rsidRDefault="00817C0E" w:rsidP="00817C0E">
      <w:pPr>
        <w:jc w:val="both"/>
        <w:rPr>
          <w:b/>
        </w:rPr>
      </w:pPr>
    </w:p>
    <w:p w14:paraId="74125CEE" w14:textId="77777777" w:rsidR="00817C0E" w:rsidRPr="00680AD5" w:rsidRDefault="00817C0E" w:rsidP="00817C0E">
      <w:pPr>
        <w:ind w:left="720" w:hanging="720"/>
        <w:jc w:val="both"/>
        <w:rPr>
          <w:b/>
          <w:bCs/>
        </w:rPr>
      </w:pPr>
      <w:r w:rsidRPr="00680AD5">
        <w:rPr>
          <w:b/>
          <w:bCs/>
        </w:rPr>
        <w:t>4.</w:t>
      </w:r>
      <w:r w:rsidRPr="00680AD5">
        <w:rPr>
          <w:b/>
          <w:bCs/>
        </w:rPr>
        <w:tab/>
        <w:t>What is the frequency and timing of collection or reporting?</w:t>
      </w:r>
    </w:p>
    <w:p w14:paraId="7F83FD69" w14:textId="77777777" w:rsidR="00817C0E" w:rsidRDefault="00817C0E" w:rsidP="00817C0E">
      <w:pPr>
        <w:ind w:left="720" w:hanging="720"/>
      </w:pPr>
      <w:r w:rsidRPr="00680AD5">
        <w:tab/>
        <w:t xml:space="preserve">The </w:t>
      </w:r>
      <w:r>
        <w:t xml:space="preserve">needed </w:t>
      </w:r>
      <w:r w:rsidRPr="00680AD5">
        <w:t>data</w:t>
      </w:r>
      <w:r>
        <w:t xml:space="preserve"> </w:t>
      </w:r>
      <w:r w:rsidRPr="00680AD5">
        <w:t xml:space="preserve">are gathered </w:t>
      </w:r>
      <w:r>
        <w:t>annually by the Board of Regents.  The</w:t>
      </w:r>
      <w:r w:rsidRPr="00680AD5">
        <w:t xml:space="preserve"> time </w:t>
      </w:r>
      <w:r>
        <w:t xml:space="preserve">needed </w:t>
      </w:r>
      <w:r w:rsidRPr="00680AD5">
        <w:t>for collection, aggregation, and editing of the data</w:t>
      </w:r>
      <w:r>
        <w:t xml:space="preserve"> results in a lag before reliable reporting can be accomplished</w:t>
      </w:r>
      <w:r w:rsidRPr="00680AD5">
        <w:t>.</w:t>
      </w:r>
      <w:r>
        <w:t xml:space="preserve">   </w:t>
      </w:r>
    </w:p>
    <w:p w14:paraId="059D952B" w14:textId="77777777" w:rsidR="00817C0E" w:rsidRDefault="00817C0E" w:rsidP="00817C0E">
      <w:pPr>
        <w:ind w:left="720" w:hanging="720"/>
        <w:jc w:val="both"/>
        <w:rPr>
          <w:b/>
          <w:bCs/>
        </w:rPr>
      </w:pPr>
    </w:p>
    <w:p w14:paraId="09703504" w14:textId="77777777" w:rsidR="00817C0E" w:rsidRDefault="00817C0E" w:rsidP="00817C0E">
      <w:pPr>
        <w:jc w:val="both"/>
        <w:rPr>
          <w:b/>
          <w:bCs/>
        </w:rPr>
      </w:pPr>
      <w:r>
        <w:rPr>
          <w:b/>
          <w:bCs/>
        </w:rPr>
        <w:t>5.</w:t>
      </w:r>
      <w:r>
        <w:rPr>
          <w:b/>
          <w:bCs/>
        </w:rPr>
        <w:tab/>
        <w:t>How is the indicator calculated?  Is this a standard calculation?</w:t>
      </w:r>
    </w:p>
    <w:p w14:paraId="30AE9C3E" w14:textId="77777777" w:rsidR="00817C0E" w:rsidRDefault="00817C0E" w:rsidP="00817C0E">
      <w:pPr>
        <w:ind w:left="720" w:hanging="720"/>
      </w:pPr>
      <w:r>
        <w:tab/>
        <w:t xml:space="preserve">To calculate the indicator, the sum of all completers at the graduate level at an institution within a given academic year is compared to the baseline sum.  Then a percentage change is calculated.   </w:t>
      </w:r>
    </w:p>
    <w:p w14:paraId="35ACBC6F" w14:textId="77777777" w:rsidR="00817C0E" w:rsidRDefault="00817C0E" w:rsidP="00817C0E">
      <w:pPr>
        <w:ind w:left="720" w:hanging="720"/>
        <w:rPr>
          <w:b/>
          <w:bCs/>
        </w:rPr>
      </w:pPr>
    </w:p>
    <w:p w14:paraId="3EC5B3DC" w14:textId="77777777" w:rsidR="00817C0E" w:rsidRDefault="00817C0E" w:rsidP="00817C0E">
      <w:pPr>
        <w:ind w:left="720" w:hanging="720"/>
        <w:jc w:val="both"/>
        <w:rPr>
          <w:b/>
          <w:bCs/>
        </w:rPr>
      </w:pPr>
      <w:r>
        <w:rPr>
          <w:b/>
          <w:bCs/>
        </w:rPr>
        <w:t>6.</w:t>
      </w:r>
      <w:r>
        <w:rPr>
          <w:b/>
          <w:bCs/>
        </w:rPr>
        <w:tab/>
        <w:t>Does the indicator contain jargon, acronyms, or unclear terms?  If so, clarify or define them.</w:t>
      </w:r>
    </w:p>
    <w:p w14:paraId="4191C7FA" w14:textId="77777777" w:rsidR="00817C0E" w:rsidRDefault="00817C0E" w:rsidP="00817C0E">
      <w:pPr>
        <w:ind w:left="720" w:hanging="720"/>
        <w:jc w:val="both"/>
      </w:pPr>
      <w:r>
        <w:rPr>
          <w:b/>
          <w:bCs/>
        </w:rPr>
        <w:tab/>
      </w:r>
      <w:r>
        <w:t xml:space="preserve">Completers is another term for graduates.  It will include all students </w:t>
      </w:r>
      <w:r w:rsidR="00363568">
        <w:t xml:space="preserve">from under-represented minority groups </w:t>
      </w:r>
      <w:r>
        <w:t>who earn Board of Regents-recognized degree</w:t>
      </w:r>
      <w:r w:rsidR="00363568">
        <w:t>s</w:t>
      </w:r>
      <w:r>
        <w:t xml:space="preserve">. </w:t>
      </w:r>
    </w:p>
    <w:p w14:paraId="10B19F7C" w14:textId="77777777" w:rsidR="00817C0E" w:rsidRDefault="00817C0E" w:rsidP="00817C0E">
      <w:pPr>
        <w:ind w:left="720" w:hanging="720"/>
        <w:jc w:val="both"/>
        <w:rPr>
          <w:b/>
          <w:bCs/>
        </w:rPr>
      </w:pPr>
    </w:p>
    <w:p w14:paraId="09400D79" w14:textId="77777777" w:rsidR="00817C0E" w:rsidRDefault="00817C0E" w:rsidP="00817C0E">
      <w:pPr>
        <w:ind w:left="720" w:hanging="720"/>
        <w:jc w:val="both"/>
        <w:rPr>
          <w:b/>
          <w:bCs/>
        </w:rPr>
      </w:pPr>
      <w:r>
        <w:rPr>
          <w:b/>
          <w:bCs/>
        </w:rPr>
        <w:t>7.</w:t>
      </w:r>
      <w:r>
        <w:rPr>
          <w:b/>
          <w:bCs/>
        </w:rPr>
        <w:tab/>
        <w:t>Is the indicator an aggregate or disaggregate figure?</w:t>
      </w:r>
    </w:p>
    <w:p w14:paraId="7951A1FC" w14:textId="77777777" w:rsidR="00817C0E" w:rsidRDefault="00817C0E" w:rsidP="00817C0E">
      <w:pPr>
        <w:ind w:left="720" w:hanging="720"/>
      </w:pPr>
      <w:r>
        <w:tab/>
        <w:t xml:space="preserve">This indicator is the aggregate of all students </w:t>
      </w:r>
      <w:r w:rsidR="00363568">
        <w:t xml:space="preserve">from under-represented minority groups </w:t>
      </w:r>
      <w:r>
        <w:t>who earn Board of Regents-recognized degrees within an academic year.</w:t>
      </w:r>
    </w:p>
    <w:p w14:paraId="4BC0483E" w14:textId="77777777" w:rsidR="00817C0E" w:rsidRDefault="00817C0E" w:rsidP="00817C0E">
      <w:pPr>
        <w:ind w:left="720" w:hanging="720"/>
      </w:pPr>
    </w:p>
    <w:p w14:paraId="2AA04A91" w14:textId="77777777" w:rsidR="00817C0E" w:rsidRDefault="00817C0E" w:rsidP="00817C0E">
      <w:pPr>
        <w:ind w:left="720" w:hanging="720"/>
        <w:rPr>
          <w:b/>
          <w:bCs/>
        </w:rPr>
      </w:pPr>
      <w:r>
        <w:rPr>
          <w:b/>
          <w:bCs/>
        </w:rPr>
        <w:t>8.</w:t>
      </w:r>
      <w:r>
        <w:rPr>
          <w:b/>
          <w:bCs/>
        </w:rPr>
        <w:tab/>
        <w:t>Who is responsible for data collection, analysis, and quality?</w:t>
      </w:r>
    </w:p>
    <w:p w14:paraId="6259608F" w14:textId="77777777" w:rsidR="00817C0E" w:rsidRDefault="00817C0E" w:rsidP="00817C0E">
      <w:pPr>
        <w:ind w:left="720" w:hanging="720"/>
      </w:pPr>
      <w:r>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19DA3D85" w14:textId="77777777" w:rsidR="00817C0E" w:rsidRDefault="00817C0E" w:rsidP="00817C0E">
      <w:pPr>
        <w:ind w:left="720" w:hanging="720"/>
        <w:rPr>
          <w:b/>
          <w:bCs/>
        </w:rPr>
      </w:pPr>
    </w:p>
    <w:p w14:paraId="6476DC8C" w14:textId="77777777" w:rsidR="00817C0E" w:rsidRDefault="00817C0E" w:rsidP="00817C0E">
      <w:pPr>
        <w:ind w:left="720" w:hanging="720"/>
        <w:jc w:val="both"/>
        <w:rPr>
          <w:b/>
          <w:bCs/>
        </w:rPr>
      </w:pPr>
      <w:r>
        <w:rPr>
          <w:b/>
          <w:bCs/>
        </w:rPr>
        <w:t>9.</w:t>
      </w:r>
      <w:r>
        <w:rPr>
          <w:b/>
          <w:bCs/>
        </w:rPr>
        <w:tab/>
        <w:t>Does the indicator have limitations or weaknesses?  If so, explain.  Is the indicator a proxy or surrogate?  Does the source of the data have a bias or agenda?</w:t>
      </w:r>
    </w:p>
    <w:p w14:paraId="3EF7E0C5" w14:textId="77777777" w:rsidR="00817C0E" w:rsidRDefault="00817C0E" w:rsidP="00817C0E">
      <w:pPr>
        <w:ind w:left="720"/>
      </w:pPr>
      <w:r>
        <w:t xml:space="preserve">There are no limitations or weaknesses. </w:t>
      </w:r>
    </w:p>
    <w:p w14:paraId="4676AD59" w14:textId="77777777" w:rsidR="00817C0E" w:rsidRDefault="00817C0E" w:rsidP="00817C0E">
      <w:pPr>
        <w:ind w:left="720" w:hanging="720"/>
        <w:jc w:val="both"/>
        <w:rPr>
          <w:b/>
          <w:bCs/>
        </w:rPr>
      </w:pPr>
    </w:p>
    <w:p w14:paraId="51E5099F" w14:textId="77777777" w:rsidR="00817C0E" w:rsidRDefault="00817C0E" w:rsidP="00817C0E">
      <w:pPr>
        <w:ind w:left="720" w:hanging="720"/>
        <w:jc w:val="both"/>
        <w:rPr>
          <w:b/>
          <w:bCs/>
        </w:rPr>
      </w:pPr>
      <w:r>
        <w:rPr>
          <w:b/>
          <w:bCs/>
        </w:rPr>
        <w:t>10.</w:t>
      </w:r>
      <w:r>
        <w:rPr>
          <w:b/>
          <w:bCs/>
        </w:rPr>
        <w:tab/>
        <w:t>How will the indicator be used in management decision making and other agency processes?</w:t>
      </w:r>
    </w:p>
    <w:p w14:paraId="5AAEEDE1" w14:textId="77777777" w:rsidR="00817C0E" w:rsidRDefault="00817C0E" w:rsidP="00817C0E">
      <w:pPr>
        <w:ind w:left="720" w:hanging="720"/>
      </w:pPr>
      <w:r>
        <w:tab/>
        <w:t xml:space="preserve">Ensuring student success drives many management decisions including recruitment, admissions, academic programming, academic support, facilities, and finance. </w:t>
      </w:r>
    </w:p>
    <w:p w14:paraId="03E8B7C5" w14:textId="77777777" w:rsidR="00A96A0F" w:rsidRDefault="00A96A0F">
      <w:pPr>
        <w:rPr>
          <w:b/>
          <w:bCs/>
        </w:rPr>
      </w:pPr>
    </w:p>
    <w:p w14:paraId="11DEAAAE" w14:textId="77777777" w:rsidR="001A4826" w:rsidRDefault="001A4826">
      <w:pPr>
        <w:rPr>
          <w:b/>
          <w:bCs/>
        </w:rPr>
      </w:pPr>
    </w:p>
    <w:p w14:paraId="26468BD6" w14:textId="77777777" w:rsidR="00AA3FA2" w:rsidRPr="00467E04" w:rsidRDefault="00AA3FA2" w:rsidP="00467E04">
      <w:pPr>
        <w:rPr>
          <w:b/>
          <w:bCs/>
        </w:rPr>
      </w:pPr>
      <w:r>
        <w:rPr>
          <w:b/>
        </w:rPr>
        <w:t xml:space="preserve">CONTACT </w:t>
      </w:r>
      <w:r w:rsidR="00FA1C3A">
        <w:rPr>
          <w:b/>
        </w:rPr>
        <w:t>PERSON(S)</w:t>
      </w:r>
    </w:p>
    <w:p w14:paraId="7B6F542D" w14:textId="77777777" w:rsidR="007A15E9" w:rsidRDefault="007A15E9" w:rsidP="00AA3FA2">
      <w:pPr>
        <w:ind w:left="720" w:hanging="720"/>
        <w:rPr>
          <w:b/>
        </w:rPr>
      </w:pPr>
    </w:p>
    <w:p w14:paraId="78FD2E77" w14:textId="77777777" w:rsidR="007248E1" w:rsidRDefault="007248E1" w:rsidP="00AA3FA2">
      <w:pPr>
        <w:ind w:left="720" w:hanging="720"/>
        <w:rPr>
          <w:b/>
        </w:rPr>
      </w:pPr>
    </w:p>
    <w:p w14:paraId="23EC8FA1" w14:textId="77777777" w:rsidR="007248E1" w:rsidRDefault="007248E1" w:rsidP="00AA3FA2">
      <w:pPr>
        <w:ind w:left="720" w:hanging="720"/>
        <w:rPr>
          <w:b/>
        </w:rPr>
      </w:pPr>
      <w:r>
        <w:rPr>
          <w:b/>
        </w:rPr>
        <w:t xml:space="preserve">NAME:  </w:t>
      </w:r>
      <w:r w:rsidR="00225BAC">
        <w:rPr>
          <w:b/>
        </w:rPr>
        <w:t>Renee G. Hicks</w:t>
      </w:r>
    </w:p>
    <w:p w14:paraId="454EEBD4" w14:textId="77777777" w:rsidR="007248E1" w:rsidRDefault="007248E1" w:rsidP="00AA3FA2">
      <w:pPr>
        <w:ind w:left="720" w:hanging="720"/>
        <w:rPr>
          <w:b/>
        </w:rPr>
      </w:pPr>
      <w:r>
        <w:rPr>
          <w:b/>
        </w:rPr>
        <w:t xml:space="preserve">TITLE:  </w:t>
      </w:r>
      <w:r w:rsidR="00363568">
        <w:rPr>
          <w:b/>
        </w:rPr>
        <w:t>Assistant Vice President for I</w:t>
      </w:r>
      <w:r w:rsidR="00225BAC">
        <w:rPr>
          <w:b/>
        </w:rPr>
        <w:t>nstitutional Effectiveness</w:t>
      </w:r>
      <w:r w:rsidR="00363568">
        <w:rPr>
          <w:b/>
        </w:rPr>
        <w:t>, Access and Success</w:t>
      </w:r>
    </w:p>
    <w:p w14:paraId="7FBA03C5" w14:textId="77777777" w:rsidR="007248E1" w:rsidRDefault="00225BAC" w:rsidP="00AA3FA2">
      <w:pPr>
        <w:ind w:left="720" w:hanging="720"/>
        <w:rPr>
          <w:b/>
        </w:rPr>
      </w:pPr>
      <w:r>
        <w:rPr>
          <w:b/>
        </w:rPr>
        <w:t>TELEPHONE:  985-493-2556</w:t>
      </w:r>
    </w:p>
    <w:p w14:paraId="1E2FA204" w14:textId="77777777" w:rsidR="007248E1" w:rsidRDefault="007248E1" w:rsidP="00AA3FA2">
      <w:pPr>
        <w:ind w:left="720" w:hanging="720"/>
        <w:rPr>
          <w:b/>
        </w:rPr>
      </w:pPr>
      <w:r>
        <w:rPr>
          <w:b/>
        </w:rPr>
        <w:t xml:space="preserve">FAX:  </w:t>
      </w:r>
      <w:r w:rsidR="001B00E9">
        <w:rPr>
          <w:b/>
        </w:rPr>
        <w:t>985-448-4308</w:t>
      </w:r>
    </w:p>
    <w:p w14:paraId="24673A43" w14:textId="77777777" w:rsidR="007248E1" w:rsidRDefault="00467E04" w:rsidP="00AA3FA2">
      <w:pPr>
        <w:ind w:left="720" w:hanging="720"/>
        <w:rPr>
          <w:b/>
        </w:rPr>
      </w:pPr>
      <w:r>
        <w:rPr>
          <w:b/>
        </w:rPr>
        <w:t xml:space="preserve">E-MAIL:  </w:t>
      </w:r>
      <w:r w:rsidR="00225BAC">
        <w:rPr>
          <w:b/>
        </w:rPr>
        <w:t>renee.hicks@nicholls.edu</w:t>
      </w:r>
    </w:p>
    <w:p w14:paraId="2732E8C5" w14:textId="77777777" w:rsidR="007248E1" w:rsidRDefault="007248E1" w:rsidP="00AA3FA2">
      <w:pPr>
        <w:ind w:left="720" w:hanging="720"/>
        <w:rPr>
          <w:b/>
        </w:rPr>
      </w:pPr>
    </w:p>
    <w:p w14:paraId="67188B88" w14:textId="77777777" w:rsidR="007248E1" w:rsidRDefault="007248E1" w:rsidP="00AA3FA2">
      <w:pPr>
        <w:ind w:left="720" w:hanging="720"/>
        <w:rPr>
          <w:b/>
        </w:rPr>
      </w:pPr>
    </w:p>
    <w:p w14:paraId="33ADC290" w14:textId="77777777" w:rsidR="007248E1" w:rsidRDefault="007248E1" w:rsidP="00AA3FA2">
      <w:pPr>
        <w:ind w:left="720" w:hanging="720"/>
        <w:rPr>
          <w:b/>
        </w:rPr>
      </w:pPr>
    </w:p>
    <w:sectPr w:rsidR="007248E1" w:rsidSect="00180764">
      <w:footerReference w:type="even" r:id="rId9"/>
      <w:footerReference w:type="defaul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B3D2" w14:textId="77777777" w:rsidR="00472C73" w:rsidRDefault="00472C73">
      <w:r>
        <w:separator/>
      </w:r>
    </w:p>
  </w:endnote>
  <w:endnote w:type="continuationSeparator" w:id="0">
    <w:p w14:paraId="610C04F2" w14:textId="77777777" w:rsidR="00472C73" w:rsidRDefault="0047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DDDA" w14:textId="77777777" w:rsidR="00472C73" w:rsidRDefault="00472C73" w:rsidP="00A54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38D77A" w14:textId="77777777" w:rsidR="00472C73" w:rsidRDefault="00472C73" w:rsidP="003A0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152A" w14:textId="77777777" w:rsidR="00472C73" w:rsidRDefault="00472C73" w:rsidP="00A54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F3AC352" w14:textId="77777777" w:rsidR="00472C73" w:rsidRDefault="00472C73" w:rsidP="003A0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DD56" w14:textId="77777777" w:rsidR="00472C73" w:rsidRDefault="00472C73">
      <w:r>
        <w:separator/>
      </w:r>
    </w:p>
  </w:footnote>
  <w:footnote w:type="continuationSeparator" w:id="0">
    <w:p w14:paraId="4420A818" w14:textId="77777777" w:rsidR="00472C73" w:rsidRDefault="00472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C77"/>
    <w:multiLevelType w:val="hybridMultilevel"/>
    <w:tmpl w:val="4EDE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64C38"/>
    <w:multiLevelType w:val="multilevel"/>
    <w:tmpl w:val="7BF2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6328AF"/>
    <w:multiLevelType w:val="hybridMultilevel"/>
    <w:tmpl w:val="0B7845FE"/>
    <w:lvl w:ilvl="0" w:tplc="0409000F">
      <w:start w:val="1"/>
      <w:numFmt w:val="decimal"/>
      <w:lvlText w:val="%1."/>
      <w:lvlJc w:val="left"/>
      <w:pPr>
        <w:ind w:left="1800" w:hanging="360"/>
      </w:pPr>
      <w:rPr>
        <w:rFonts w:hint="default"/>
      </w:rPr>
    </w:lvl>
    <w:lvl w:ilvl="1" w:tplc="AB96327A">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8CD1CB1"/>
    <w:multiLevelType w:val="hybridMultilevel"/>
    <w:tmpl w:val="984C2D4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4CA6E83"/>
    <w:multiLevelType w:val="hybridMultilevel"/>
    <w:tmpl w:val="C4FED3C4"/>
    <w:lvl w:ilvl="0" w:tplc="04090001">
      <w:start w:val="1"/>
      <w:numFmt w:val="bullet"/>
      <w:lvlText w:val=""/>
      <w:lvlJc w:val="left"/>
      <w:pPr>
        <w:ind w:left="720" w:hanging="360"/>
      </w:pPr>
      <w:rPr>
        <w:rFonts w:ascii="Symbol" w:hAnsi="Symbol" w:hint="default"/>
      </w:rPr>
    </w:lvl>
    <w:lvl w:ilvl="1" w:tplc="AB96327A">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93486"/>
    <w:multiLevelType w:val="hybridMultilevel"/>
    <w:tmpl w:val="4768F31E"/>
    <w:lvl w:ilvl="0" w:tplc="D3E0E87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38481B"/>
    <w:multiLevelType w:val="hybridMultilevel"/>
    <w:tmpl w:val="EFAAF1EA"/>
    <w:lvl w:ilvl="0" w:tplc="0409000F">
      <w:start w:val="1"/>
      <w:numFmt w:val="decimal"/>
      <w:lvlText w:val="%1."/>
      <w:lvlJc w:val="left"/>
      <w:pPr>
        <w:ind w:left="1800" w:hanging="360"/>
      </w:pPr>
      <w:rPr>
        <w:rFonts w:hint="default"/>
      </w:rPr>
    </w:lvl>
    <w:lvl w:ilvl="1" w:tplc="AB96327A">
      <w:start w:val="1"/>
      <w:numFmt w:val="decimal"/>
      <w:lvlText w:val="%2."/>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64"/>
    <w:rsid w:val="00003120"/>
    <w:rsid w:val="000164EE"/>
    <w:rsid w:val="00023D2D"/>
    <w:rsid w:val="00023FBE"/>
    <w:rsid w:val="00027330"/>
    <w:rsid w:val="0003347F"/>
    <w:rsid w:val="00046834"/>
    <w:rsid w:val="00053421"/>
    <w:rsid w:val="00064818"/>
    <w:rsid w:val="00093351"/>
    <w:rsid w:val="000C07D2"/>
    <w:rsid w:val="000C2AED"/>
    <w:rsid w:val="000C73B0"/>
    <w:rsid w:val="000D26A1"/>
    <w:rsid w:val="000E3939"/>
    <w:rsid w:val="00100947"/>
    <w:rsid w:val="00117692"/>
    <w:rsid w:val="00133744"/>
    <w:rsid w:val="001429C3"/>
    <w:rsid w:val="00152891"/>
    <w:rsid w:val="00162B7F"/>
    <w:rsid w:val="00166164"/>
    <w:rsid w:val="00174663"/>
    <w:rsid w:val="00177504"/>
    <w:rsid w:val="00180764"/>
    <w:rsid w:val="00185536"/>
    <w:rsid w:val="00192066"/>
    <w:rsid w:val="0019574E"/>
    <w:rsid w:val="001A35CB"/>
    <w:rsid w:val="001A4826"/>
    <w:rsid w:val="001A5F6D"/>
    <w:rsid w:val="001B00E9"/>
    <w:rsid w:val="001B3F35"/>
    <w:rsid w:val="001B52E5"/>
    <w:rsid w:val="001C194C"/>
    <w:rsid w:val="001F6B79"/>
    <w:rsid w:val="001F75FC"/>
    <w:rsid w:val="0020372B"/>
    <w:rsid w:val="00225BAC"/>
    <w:rsid w:val="002277C9"/>
    <w:rsid w:val="00245936"/>
    <w:rsid w:val="002606AC"/>
    <w:rsid w:val="00265CC5"/>
    <w:rsid w:val="00274FD3"/>
    <w:rsid w:val="002A55C2"/>
    <w:rsid w:val="002A732E"/>
    <w:rsid w:val="002B7930"/>
    <w:rsid w:val="002C2C07"/>
    <w:rsid w:val="002D3431"/>
    <w:rsid w:val="002E1A6E"/>
    <w:rsid w:val="002E2DD6"/>
    <w:rsid w:val="002E5DE0"/>
    <w:rsid w:val="0031154E"/>
    <w:rsid w:val="0031372B"/>
    <w:rsid w:val="003150DD"/>
    <w:rsid w:val="003315FD"/>
    <w:rsid w:val="003456F3"/>
    <w:rsid w:val="00363568"/>
    <w:rsid w:val="00366D3B"/>
    <w:rsid w:val="003749C0"/>
    <w:rsid w:val="00397AFB"/>
    <w:rsid w:val="003A0438"/>
    <w:rsid w:val="003B5CB1"/>
    <w:rsid w:val="003B6B54"/>
    <w:rsid w:val="003B7DEC"/>
    <w:rsid w:val="003E3BC8"/>
    <w:rsid w:val="003F54EA"/>
    <w:rsid w:val="003F6561"/>
    <w:rsid w:val="0040183C"/>
    <w:rsid w:val="00410704"/>
    <w:rsid w:val="004178FB"/>
    <w:rsid w:val="004456A6"/>
    <w:rsid w:val="00454820"/>
    <w:rsid w:val="0046038F"/>
    <w:rsid w:val="00463CDB"/>
    <w:rsid w:val="00464F6D"/>
    <w:rsid w:val="00467E04"/>
    <w:rsid w:val="004726FF"/>
    <w:rsid w:val="00472C73"/>
    <w:rsid w:val="00484213"/>
    <w:rsid w:val="00486AE6"/>
    <w:rsid w:val="00486B55"/>
    <w:rsid w:val="004A0A75"/>
    <w:rsid w:val="004A2CCA"/>
    <w:rsid w:val="004B6B38"/>
    <w:rsid w:val="004C2E83"/>
    <w:rsid w:val="004C3043"/>
    <w:rsid w:val="004C3F89"/>
    <w:rsid w:val="004D4947"/>
    <w:rsid w:val="004D6E2F"/>
    <w:rsid w:val="004F136C"/>
    <w:rsid w:val="004F200D"/>
    <w:rsid w:val="00507D67"/>
    <w:rsid w:val="005130E2"/>
    <w:rsid w:val="00515115"/>
    <w:rsid w:val="00524376"/>
    <w:rsid w:val="00532FE4"/>
    <w:rsid w:val="0053470C"/>
    <w:rsid w:val="00544968"/>
    <w:rsid w:val="0055653B"/>
    <w:rsid w:val="0057615D"/>
    <w:rsid w:val="00582E81"/>
    <w:rsid w:val="005930AE"/>
    <w:rsid w:val="005A056B"/>
    <w:rsid w:val="005A684D"/>
    <w:rsid w:val="005D1B0F"/>
    <w:rsid w:val="005D4149"/>
    <w:rsid w:val="005D67AA"/>
    <w:rsid w:val="005D73F1"/>
    <w:rsid w:val="005F7F5D"/>
    <w:rsid w:val="006125B4"/>
    <w:rsid w:val="006243F0"/>
    <w:rsid w:val="00624777"/>
    <w:rsid w:val="00630CC9"/>
    <w:rsid w:val="00635AB2"/>
    <w:rsid w:val="00641306"/>
    <w:rsid w:val="00644D62"/>
    <w:rsid w:val="00650B9C"/>
    <w:rsid w:val="006720B5"/>
    <w:rsid w:val="00676705"/>
    <w:rsid w:val="00680AD5"/>
    <w:rsid w:val="006B35F6"/>
    <w:rsid w:val="006C63DD"/>
    <w:rsid w:val="006D1444"/>
    <w:rsid w:val="006D6A4F"/>
    <w:rsid w:val="006E137C"/>
    <w:rsid w:val="006E5D03"/>
    <w:rsid w:val="006F2B81"/>
    <w:rsid w:val="00715E4B"/>
    <w:rsid w:val="007224C0"/>
    <w:rsid w:val="007248E1"/>
    <w:rsid w:val="00742088"/>
    <w:rsid w:val="00793850"/>
    <w:rsid w:val="007A15E9"/>
    <w:rsid w:val="007A6535"/>
    <w:rsid w:val="007B1AA4"/>
    <w:rsid w:val="007B5033"/>
    <w:rsid w:val="007B5242"/>
    <w:rsid w:val="007C0B0B"/>
    <w:rsid w:val="007C38A9"/>
    <w:rsid w:val="007F4C73"/>
    <w:rsid w:val="0081297F"/>
    <w:rsid w:val="00814F6D"/>
    <w:rsid w:val="00816C97"/>
    <w:rsid w:val="00817C0E"/>
    <w:rsid w:val="00827627"/>
    <w:rsid w:val="00835895"/>
    <w:rsid w:val="00861F25"/>
    <w:rsid w:val="008701D9"/>
    <w:rsid w:val="00872BAE"/>
    <w:rsid w:val="00874199"/>
    <w:rsid w:val="008763E5"/>
    <w:rsid w:val="00885BC0"/>
    <w:rsid w:val="008878CA"/>
    <w:rsid w:val="008B49A6"/>
    <w:rsid w:val="008C3E4D"/>
    <w:rsid w:val="008C69AC"/>
    <w:rsid w:val="008F1B0C"/>
    <w:rsid w:val="008F56CA"/>
    <w:rsid w:val="009035BD"/>
    <w:rsid w:val="00927C39"/>
    <w:rsid w:val="00932A24"/>
    <w:rsid w:val="00933539"/>
    <w:rsid w:val="00946948"/>
    <w:rsid w:val="0097152B"/>
    <w:rsid w:val="00991093"/>
    <w:rsid w:val="009B30B6"/>
    <w:rsid w:val="009D046C"/>
    <w:rsid w:val="009D5267"/>
    <w:rsid w:val="009E042D"/>
    <w:rsid w:val="009E1DCB"/>
    <w:rsid w:val="009E41AB"/>
    <w:rsid w:val="009E4255"/>
    <w:rsid w:val="009F1AA9"/>
    <w:rsid w:val="009F4037"/>
    <w:rsid w:val="00A33845"/>
    <w:rsid w:val="00A341A6"/>
    <w:rsid w:val="00A36A74"/>
    <w:rsid w:val="00A54DB4"/>
    <w:rsid w:val="00A54EB7"/>
    <w:rsid w:val="00A66872"/>
    <w:rsid w:val="00A74098"/>
    <w:rsid w:val="00A74D21"/>
    <w:rsid w:val="00A96A0F"/>
    <w:rsid w:val="00A979AA"/>
    <w:rsid w:val="00A97E69"/>
    <w:rsid w:val="00AA3FA2"/>
    <w:rsid w:val="00AA5144"/>
    <w:rsid w:val="00AA6D02"/>
    <w:rsid w:val="00AB2C2E"/>
    <w:rsid w:val="00AC355C"/>
    <w:rsid w:val="00AD3737"/>
    <w:rsid w:val="00B018D5"/>
    <w:rsid w:val="00B01AD4"/>
    <w:rsid w:val="00B11D09"/>
    <w:rsid w:val="00B129BF"/>
    <w:rsid w:val="00B14733"/>
    <w:rsid w:val="00B16A8F"/>
    <w:rsid w:val="00B25C13"/>
    <w:rsid w:val="00B4233C"/>
    <w:rsid w:val="00B46E8C"/>
    <w:rsid w:val="00B55971"/>
    <w:rsid w:val="00B57659"/>
    <w:rsid w:val="00B65B0D"/>
    <w:rsid w:val="00B662E3"/>
    <w:rsid w:val="00B670AC"/>
    <w:rsid w:val="00B843EC"/>
    <w:rsid w:val="00B913C6"/>
    <w:rsid w:val="00B91511"/>
    <w:rsid w:val="00B971BC"/>
    <w:rsid w:val="00BA112A"/>
    <w:rsid w:val="00BA7C43"/>
    <w:rsid w:val="00BB606B"/>
    <w:rsid w:val="00BC469C"/>
    <w:rsid w:val="00BE3C17"/>
    <w:rsid w:val="00BE6825"/>
    <w:rsid w:val="00BF6861"/>
    <w:rsid w:val="00C00BB9"/>
    <w:rsid w:val="00C24299"/>
    <w:rsid w:val="00C34459"/>
    <w:rsid w:val="00C3568D"/>
    <w:rsid w:val="00C47339"/>
    <w:rsid w:val="00C55300"/>
    <w:rsid w:val="00C62755"/>
    <w:rsid w:val="00C6643D"/>
    <w:rsid w:val="00C7095B"/>
    <w:rsid w:val="00CB449C"/>
    <w:rsid w:val="00CD1EAF"/>
    <w:rsid w:val="00CD6756"/>
    <w:rsid w:val="00CE0264"/>
    <w:rsid w:val="00CF6596"/>
    <w:rsid w:val="00D175DD"/>
    <w:rsid w:val="00D24712"/>
    <w:rsid w:val="00D256E8"/>
    <w:rsid w:val="00D2703E"/>
    <w:rsid w:val="00D40E80"/>
    <w:rsid w:val="00D46DB8"/>
    <w:rsid w:val="00D47274"/>
    <w:rsid w:val="00D532E6"/>
    <w:rsid w:val="00D54D6D"/>
    <w:rsid w:val="00D611E9"/>
    <w:rsid w:val="00D90D44"/>
    <w:rsid w:val="00D91D7D"/>
    <w:rsid w:val="00D9537E"/>
    <w:rsid w:val="00DB6736"/>
    <w:rsid w:val="00DC221B"/>
    <w:rsid w:val="00E20E12"/>
    <w:rsid w:val="00E24E70"/>
    <w:rsid w:val="00E2677B"/>
    <w:rsid w:val="00E32F33"/>
    <w:rsid w:val="00E47053"/>
    <w:rsid w:val="00E650B9"/>
    <w:rsid w:val="00E65AEE"/>
    <w:rsid w:val="00E75034"/>
    <w:rsid w:val="00E7556A"/>
    <w:rsid w:val="00EA02F8"/>
    <w:rsid w:val="00EA39FD"/>
    <w:rsid w:val="00EA473C"/>
    <w:rsid w:val="00EA5811"/>
    <w:rsid w:val="00EA72A2"/>
    <w:rsid w:val="00EB5A30"/>
    <w:rsid w:val="00EE2B8A"/>
    <w:rsid w:val="00EE4B14"/>
    <w:rsid w:val="00F42EBF"/>
    <w:rsid w:val="00F6712C"/>
    <w:rsid w:val="00F67A60"/>
    <w:rsid w:val="00F77B90"/>
    <w:rsid w:val="00F81E8A"/>
    <w:rsid w:val="00F850E2"/>
    <w:rsid w:val="00FA1C3A"/>
    <w:rsid w:val="00FA2515"/>
    <w:rsid w:val="00FB3029"/>
    <w:rsid w:val="00FB3E82"/>
    <w:rsid w:val="00FC0073"/>
    <w:rsid w:val="00FD4039"/>
    <w:rsid w:val="00FE4555"/>
    <w:rsid w:val="00FE49DB"/>
    <w:rsid w:val="00FE627C"/>
    <w:rsid w:val="00FE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5AB6159"/>
  <w15:docId w15:val="{01E1457E-87A9-4D6C-94AE-90B8602F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F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3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A3FA2"/>
    <w:rPr>
      <w:color w:val="0000FF"/>
      <w:u w:val="single"/>
    </w:rPr>
  </w:style>
  <w:style w:type="paragraph" w:styleId="Footer">
    <w:name w:val="footer"/>
    <w:basedOn w:val="Normal"/>
    <w:rsid w:val="003A0438"/>
    <w:pPr>
      <w:tabs>
        <w:tab w:val="center" w:pos="4320"/>
        <w:tab w:val="right" w:pos="8640"/>
      </w:tabs>
    </w:pPr>
  </w:style>
  <w:style w:type="character" w:styleId="PageNumber">
    <w:name w:val="page number"/>
    <w:basedOn w:val="DefaultParagraphFont"/>
    <w:rsid w:val="003A0438"/>
  </w:style>
  <w:style w:type="paragraph" w:styleId="ListParagraph">
    <w:name w:val="List Paragraph"/>
    <w:basedOn w:val="Normal"/>
    <w:uiPriority w:val="34"/>
    <w:qFormat/>
    <w:rsid w:val="00816C97"/>
    <w:pPr>
      <w:ind w:left="720"/>
      <w:contextualSpacing/>
    </w:pPr>
    <w:rPr>
      <w:color w:val="000000"/>
      <w:szCs w:val="20"/>
    </w:rPr>
  </w:style>
  <w:style w:type="character" w:styleId="Emphasis">
    <w:name w:val="Emphasis"/>
    <w:basedOn w:val="DefaultParagraphFont"/>
    <w:uiPriority w:val="20"/>
    <w:qFormat/>
    <w:rsid w:val="00EA39FD"/>
    <w:rPr>
      <w:i/>
      <w:iCs/>
    </w:rPr>
  </w:style>
  <w:style w:type="paragraph" w:styleId="BalloonText">
    <w:name w:val="Balloon Text"/>
    <w:basedOn w:val="Normal"/>
    <w:link w:val="BalloonTextChar"/>
    <w:rsid w:val="009E1DCB"/>
    <w:rPr>
      <w:rFonts w:ascii="Tahoma" w:hAnsi="Tahoma" w:cs="Tahoma"/>
      <w:sz w:val="16"/>
      <w:szCs w:val="16"/>
    </w:rPr>
  </w:style>
  <w:style w:type="character" w:customStyle="1" w:styleId="BalloonTextChar">
    <w:name w:val="Balloon Text Char"/>
    <w:basedOn w:val="DefaultParagraphFont"/>
    <w:link w:val="BalloonText"/>
    <w:rsid w:val="009E1DCB"/>
    <w:rPr>
      <w:rFonts w:ascii="Tahoma" w:hAnsi="Tahoma" w:cs="Tahoma"/>
      <w:sz w:val="16"/>
      <w:szCs w:val="16"/>
    </w:rPr>
  </w:style>
  <w:style w:type="paragraph" w:styleId="NormalWeb">
    <w:name w:val="Normal (Web)"/>
    <w:basedOn w:val="Normal"/>
    <w:uiPriority w:val="99"/>
    <w:unhideWhenUsed/>
    <w:rsid w:val="00F81E8A"/>
    <w:pPr>
      <w:spacing w:before="240" w:after="240"/>
    </w:pPr>
  </w:style>
  <w:style w:type="character" w:styleId="Strong">
    <w:name w:val="Strong"/>
    <w:basedOn w:val="DefaultParagraphFont"/>
    <w:uiPriority w:val="22"/>
    <w:qFormat/>
    <w:rsid w:val="00F8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19312">
      <w:bodyDiv w:val="1"/>
      <w:marLeft w:val="0"/>
      <w:marRight w:val="0"/>
      <w:marTop w:val="0"/>
      <w:marBottom w:val="0"/>
      <w:divBdr>
        <w:top w:val="none" w:sz="0" w:space="0" w:color="auto"/>
        <w:left w:val="none" w:sz="0" w:space="0" w:color="auto"/>
        <w:bottom w:val="none" w:sz="0" w:space="0" w:color="auto"/>
        <w:right w:val="none" w:sz="0" w:space="0" w:color="auto"/>
      </w:divBdr>
      <w:divsChild>
        <w:div w:id="2132169084">
          <w:marLeft w:val="0"/>
          <w:marRight w:val="0"/>
          <w:marTop w:val="0"/>
          <w:marBottom w:val="0"/>
          <w:divBdr>
            <w:top w:val="none" w:sz="0" w:space="0" w:color="auto"/>
            <w:left w:val="none" w:sz="0" w:space="0" w:color="auto"/>
            <w:bottom w:val="none" w:sz="0" w:space="0" w:color="auto"/>
            <w:right w:val="none" w:sz="0" w:space="0" w:color="auto"/>
          </w:divBdr>
          <w:divsChild>
            <w:div w:id="1776244328">
              <w:marLeft w:val="0"/>
              <w:marRight w:val="0"/>
              <w:marTop w:val="0"/>
              <w:marBottom w:val="0"/>
              <w:divBdr>
                <w:top w:val="none" w:sz="0" w:space="0" w:color="auto"/>
                <w:left w:val="none" w:sz="0" w:space="0" w:color="auto"/>
                <w:bottom w:val="none" w:sz="0" w:space="0" w:color="auto"/>
                <w:right w:val="none" w:sz="0" w:space="0" w:color="auto"/>
              </w:divBdr>
              <w:divsChild>
                <w:div w:id="471677325">
                  <w:marLeft w:val="0"/>
                  <w:marRight w:val="0"/>
                  <w:marTop w:val="0"/>
                  <w:marBottom w:val="0"/>
                  <w:divBdr>
                    <w:top w:val="none" w:sz="0" w:space="0" w:color="auto"/>
                    <w:left w:val="none" w:sz="0" w:space="0" w:color="auto"/>
                    <w:bottom w:val="none" w:sz="0" w:space="0" w:color="auto"/>
                    <w:right w:val="none" w:sz="0" w:space="0" w:color="auto"/>
                  </w:divBdr>
                  <w:divsChild>
                    <w:div w:id="14823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90173">
      <w:bodyDiv w:val="1"/>
      <w:marLeft w:val="0"/>
      <w:marRight w:val="0"/>
      <w:marTop w:val="0"/>
      <w:marBottom w:val="0"/>
      <w:divBdr>
        <w:top w:val="none" w:sz="0" w:space="0" w:color="auto"/>
        <w:left w:val="none" w:sz="0" w:space="0" w:color="auto"/>
        <w:bottom w:val="none" w:sz="0" w:space="0" w:color="auto"/>
        <w:right w:val="none" w:sz="0" w:space="0" w:color="auto"/>
      </w:divBdr>
    </w:div>
    <w:div w:id="208217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69C5-BAAA-4141-8913-60BAF74A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9375</Words>
  <Characters>53439</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Board of Supervisors</vt:lpstr>
    </vt:vector>
  </TitlesOfParts>
  <Company>University of Louisiana System</Company>
  <LinksUpToDate>false</LinksUpToDate>
  <CharactersWithSpaces>62689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Supervisors</dc:title>
  <dc:creator>dawn</dc:creator>
  <cp:lastModifiedBy>Sandra Green</cp:lastModifiedBy>
  <cp:revision>2</cp:revision>
  <cp:lastPrinted>2011-06-09T19:32:00Z</cp:lastPrinted>
  <dcterms:created xsi:type="dcterms:W3CDTF">2025-06-30T18:36:00Z</dcterms:created>
  <dcterms:modified xsi:type="dcterms:W3CDTF">2025-06-30T18:36:00Z</dcterms:modified>
</cp:coreProperties>
</file>